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C97E" w14:textId="5DEBE01E" w:rsidR="000B062C" w:rsidRPr="00F024AD" w:rsidRDefault="000B062C" w:rsidP="000B062C">
      <w:pPr>
        <w:pStyle w:val="CH"/>
        <w:rPr>
          <w:lang w:val="de-DE"/>
        </w:rPr>
      </w:pPr>
      <w:bookmarkStart w:id="0" w:name="historyclause"/>
      <w:r w:rsidRPr="00F024AD">
        <w:rPr>
          <w:lang w:val="de-DE"/>
        </w:rPr>
        <w:t>3GPP RAN WG4 Meeting #101bis-e</w:t>
      </w:r>
      <w:r w:rsidRPr="00F024AD">
        <w:rPr>
          <w:lang w:val="de-DE"/>
        </w:rPr>
        <w:tab/>
      </w:r>
      <w:r w:rsidRPr="00F024AD">
        <w:rPr>
          <w:lang w:val="de-DE"/>
        </w:rPr>
        <w:tab/>
      </w:r>
      <w:r w:rsidRPr="000B062C">
        <w:rPr>
          <w:lang w:val="de-DE"/>
        </w:rPr>
        <w:t>R4-2200445</w:t>
      </w:r>
    </w:p>
    <w:p w14:paraId="50DC9730" w14:textId="310B36ED" w:rsidR="00D309CC" w:rsidRPr="00FD166F" w:rsidRDefault="000B062C" w:rsidP="00F66C1E">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r w:rsidR="00D46431">
        <w:tab/>
      </w:r>
    </w:p>
    <w:p w14:paraId="39A0EE25" w14:textId="77777777" w:rsidR="00D309CC" w:rsidRDefault="00D309CC" w:rsidP="00D309CC">
      <w:pPr>
        <w:tabs>
          <w:tab w:val="left" w:pos="2160"/>
        </w:tabs>
        <w:rPr>
          <w:rFonts w:ascii="Arial" w:hAnsi="Arial" w:cs="Arial"/>
          <w:b/>
        </w:rPr>
      </w:pPr>
    </w:p>
    <w:p w14:paraId="6DDCE159" w14:textId="7B2DDFB4" w:rsidR="00D309CC" w:rsidRPr="00A91526" w:rsidRDefault="00D309CC" w:rsidP="00D309CC">
      <w:pPr>
        <w:pStyle w:val="CH"/>
        <w:rPr>
          <w:b w:val="0"/>
        </w:rPr>
      </w:pPr>
      <w:r w:rsidRPr="0008103A">
        <w:t>Agenda item:</w:t>
      </w:r>
      <w:r>
        <w:tab/>
      </w:r>
      <w:r w:rsidR="00DA20EA" w:rsidRPr="00DA20EA">
        <w:t>5.36.2.2</w:t>
      </w:r>
    </w:p>
    <w:p w14:paraId="4DBE005A" w14:textId="77777777" w:rsidR="00D309CC" w:rsidRPr="00F614AC" w:rsidRDefault="00D309CC" w:rsidP="00D309CC">
      <w:pPr>
        <w:pStyle w:val="CH"/>
        <w:rPr>
          <w:b w:val="0"/>
        </w:rPr>
      </w:pPr>
      <w:r w:rsidRPr="00F614AC">
        <w:t>Source:</w:t>
      </w:r>
      <w:r w:rsidRPr="00F614AC">
        <w:tab/>
        <w:t>Apple Inc.</w:t>
      </w:r>
    </w:p>
    <w:p w14:paraId="0D2061A1" w14:textId="6C6884B3" w:rsidR="00D309CC" w:rsidRPr="00F614AC" w:rsidRDefault="00D309CC" w:rsidP="00D309CC">
      <w:pPr>
        <w:pStyle w:val="CH"/>
      </w:pPr>
      <w:r w:rsidRPr="00F614AC">
        <w:t>Title:</w:t>
      </w:r>
      <w:r w:rsidRPr="00F614AC">
        <w:tab/>
      </w:r>
      <w:r w:rsidR="00C6134D">
        <w:t>HPUE</w:t>
      </w:r>
      <w:r w:rsidR="00F66C1E">
        <w:t xml:space="preserve"> </w:t>
      </w:r>
      <w:r w:rsidR="00F66C1E" w:rsidRPr="00F614AC">
        <w:t xml:space="preserve">A-MPR Proposal for </w:t>
      </w:r>
      <w:r w:rsidR="00F66C1E">
        <w:t>NS_48</w:t>
      </w:r>
    </w:p>
    <w:p w14:paraId="6C6D1281" w14:textId="7F9E2E9C" w:rsidR="00104BC6" w:rsidRPr="00F614AC" w:rsidRDefault="00104BC6" w:rsidP="00D309CC">
      <w:pPr>
        <w:pStyle w:val="CH"/>
        <w:rPr>
          <w:b w:val="0"/>
        </w:rPr>
      </w:pPr>
      <w:r w:rsidRPr="00F614AC">
        <w:t>Release:</w:t>
      </w:r>
      <w:r w:rsidRPr="00F614AC">
        <w:tab/>
        <w:t>Rel-</w:t>
      </w:r>
      <w:r w:rsidR="002A79F8" w:rsidRPr="00F614AC">
        <w:t>1</w:t>
      </w:r>
      <w:r w:rsidR="00B62D92">
        <w:t>7</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C85192C" w14:textId="7E152BCC" w:rsidR="00F66C1E" w:rsidRDefault="00F66C1E" w:rsidP="00F66C1E">
      <w:r>
        <w:t>During last RAN4 meeting, RAN</w:t>
      </w:r>
      <w:r w:rsidR="00C07254">
        <w:t>4</w:t>
      </w:r>
      <w:r>
        <w:t>#101-e, a new way forward on Tx requirements was agreed [1]. The way forward asks interested companies to provide PC2 A-MPR proposals for certain network signal</w:t>
      </w:r>
      <w:r w:rsidR="00595902">
        <w:t>l</w:t>
      </w:r>
      <w:r>
        <w:t>ing. This contribution provides proposals for NS_48.</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2FB9F5E3" w:rsidR="00081A6D" w:rsidRDefault="00081A6D" w:rsidP="00081A6D">
      <w:r>
        <w:t>The following assumptions for the simulations were used:</w:t>
      </w:r>
    </w:p>
    <w:p w14:paraId="40267649" w14:textId="040DE34A" w:rsidR="00081A6D" w:rsidRDefault="00081A6D" w:rsidP="00081A6D">
      <w:pPr>
        <w:pStyle w:val="ListParagraph"/>
        <w:numPr>
          <w:ilvl w:val="0"/>
          <w:numId w:val="9"/>
        </w:numPr>
      </w:pPr>
      <w:r>
        <w:t xml:space="preserve">Power Class </w:t>
      </w:r>
      <w:r w:rsidR="00BC28D0">
        <w:t>2</w:t>
      </w:r>
      <w:r>
        <w:t xml:space="preserve"> </w:t>
      </w:r>
    </w:p>
    <w:p w14:paraId="08E45A35" w14:textId="3ABE1EC0" w:rsidR="00081A6D" w:rsidRDefault="00C9406B" w:rsidP="00081A6D">
      <w:pPr>
        <w:pStyle w:val="ListParagraph"/>
        <w:numPr>
          <w:ilvl w:val="0"/>
          <w:numId w:val="9"/>
        </w:numPr>
      </w:pPr>
      <w:r>
        <w:t xml:space="preserve">Calibration: </w:t>
      </w:r>
      <w:r w:rsidRPr="00C9406B">
        <w:t>1dB MPR: DFT-s-OFDM QPSK 20MHz, 100RB</w:t>
      </w:r>
      <w:r w:rsidR="00E4452B">
        <w:t>0</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1691A098" w:rsidR="004050EA" w:rsidRDefault="004050EA" w:rsidP="00081A6D">
      <w:pPr>
        <w:pStyle w:val="ListParagraph"/>
        <w:numPr>
          <w:ilvl w:val="0"/>
          <w:numId w:val="9"/>
        </w:numPr>
      </w:pPr>
      <w:r>
        <w:t>CIM3: 60dBc</w:t>
      </w:r>
    </w:p>
    <w:p w14:paraId="6BCAA39C" w14:textId="15ADBAE0" w:rsidR="00086A4C" w:rsidRDefault="00086A4C" w:rsidP="00086A4C">
      <w:pPr>
        <w:pStyle w:val="ListParagraph"/>
        <w:numPr>
          <w:ilvl w:val="0"/>
          <w:numId w:val="9"/>
        </w:numPr>
      </w:pPr>
      <w:r>
        <w:t>CIM5: 70dBc</w:t>
      </w:r>
    </w:p>
    <w:p w14:paraId="5C5F99FB" w14:textId="3667F0B2" w:rsidR="003D649C" w:rsidRDefault="003D649C" w:rsidP="00E168E8">
      <w:pPr>
        <w:pStyle w:val="ListParagraph"/>
        <w:numPr>
          <w:ilvl w:val="0"/>
          <w:numId w:val="9"/>
        </w:numPr>
        <w:jc w:val="both"/>
      </w:pPr>
      <w:r>
        <w:t xml:space="preserve">Filter rejection at B3 Rx: </w:t>
      </w:r>
      <w:r w:rsidR="00D10D66">
        <w:t>50</w:t>
      </w:r>
      <w:r>
        <w:t>dB</w:t>
      </w:r>
    </w:p>
    <w:p w14:paraId="41D42020" w14:textId="09CC8303" w:rsidR="003D649C" w:rsidRDefault="003D649C" w:rsidP="00E168E8">
      <w:pPr>
        <w:pStyle w:val="ListParagraph"/>
        <w:numPr>
          <w:ilvl w:val="0"/>
          <w:numId w:val="9"/>
        </w:numPr>
        <w:jc w:val="both"/>
      </w:pPr>
      <w:r>
        <w:t xml:space="preserve">Filter rejection at B34 Rx: </w:t>
      </w:r>
      <w:r w:rsidR="00D10D66">
        <w:t>11</w:t>
      </w:r>
      <w:r>
        <w:t>dB</w:t>
      </w:r>
    </w:p>
    <w:p w14:paraId="78DCBF99" w14:textId="2D1FE698" w:rsidR="00C72CC0" w:rsidRDefault="00C72CC0" w:rsidP="00C72CC0">
      <w:pPr>
        <w:jc w:val="both"/>
      </w:pPr>
      <w:r>
        <w:t xml:space="preserve">The simulations were done for </w:t>
      </w:r>
      <w:r w:rsidR="00D947CD">
        <w:t>NS_48</w:t>
      </w:r>
      <w:r>
        <w:t>. The spurious co-existence was according to table</w:t>
      </w:r>
      <w:r w:rsidR="00043738">
        <w:t xml:space="preserve"> 1. </w:t>
      </w:r>
    </w:p>
    <w:p w14:paraId="59CBC1F5" w14:textId="5A0585E8" w:rsidR="00C72CC0" w:rsidRDefault="00C72CC0" w:rsidP="00C72CC0">
      <w:pPr>
        <w:jc w:val="center"/>
      </w:pPr>
      <w:r>
        <w:t>Table1: Co-existence for n1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1092"/>
        <w:gridCol w:w="1134"/>
        <w:gridCol w:w="709"/>
        <w:gridCol w:w="865"/>
      </w:tblGrid>
      <w:tr w:rsidR="00EC7900" w:rsidRPr="001C0CC4" w14:paraId="10AC2F02" w14:textId="77777777" w:rsidTr="00EC7900">
        <w:trPr>
          <w:trHeight w:val="270"/>
          <w:tblHeader/>
          <w:jc w:val="center"/>
        </w:trPr>
        <w:tc>
          <w:tcPr>
            <w:tcW w:w="959" w:type="dxa"/>
            <w:vMerge w:val="restart"/>
            <w:shd w:val="pct10" w:color="auto" w:fill="auto"/>
            <w:vAlign w:val="center"/>
            <w:hideMark/>
          </w:tcPr>
          <w:p w14:paraId="2CF469CF" w14:textId="77777777" w:rsidR="00EC7900" w:rsidRPr="001C0CC4" w:rsidRDefault="00EC7900" w:rsidP="003A0686">
            <w:pPr>
              <w:pStyle w:val="TAH"/>
              <w:keepNext w:val="0"/>
            </w:pPr>
            <w:r w:rsidRPr="001C0CC4">
              <w:rPr>
                <w:lang w:val="fi-FI"/>
              </w:rPr>
              <w:t>NR</w:t>
            </w:r>
            <w:r w:rsidRPr="001C0CC4">
              <w:t xml:space="preserve"> Band</w:t>
            </w:r>
          </w:p>
        </w:tc>
        <w:tc>
          <w:tcPr>
            <w:tcW w:w="7981" w:type="dxa"/>
            <w:gridSpan w:val="7"/>
            <w:shd w:val="pct10" w:color="auto" w:fill="auto"/>
            <w:hideMark/>
          </w:tcPr>
          <w:p w14:paraId="378BFE6B" w14:textId="77777777" w:rsidR="00EC7900" w:rsidRPr="001C0CC4" w:rsidRDefault="00EC7900" w:rsidP="003A0686">
            <w:pPr>
              <w:pStyle w:val="TAH"/>
              <w:keepNext w:val="0"/>
            </w:pPr>
            <w:r w:rsidRPr="001C0CC4">
              <w:t>Spurious emission for UE co-existence</w:t>
            </w:r>
          </w:p>
        </w:tc>
      </w:tr>
      <w:tr w:rsidR="00EC7900" w:rsidRPr="001C0CC4" w14:paraId="7AC46BDF" w14:textId="77777777" w:rsidTr="00EC7900">
        <w:trPr>
          <w:trHeight w:val="450"/>
          <w:tblHeader/>
          <w:jc w:val="center"/>
        </w:trPr>
        <w:tc>
          <w:tcPr>
            <w:tcW w:w="959" w:type="dxa"/>
            <w:vMerge/>
            <w:shd w:val="pct10" w:color="auto" w:fill="auto"/>
            <w:vAlign w:val="center"/>
            <w:hideMark/>
          </w:tcPr>
          <w:p w14:paraId="389414ED" w14:textId="77777777" w:rsidR="00EC7900" w:rsidRPr="001C0CC4" w:rsidRDefault="00EC7900" w:rsidP="003A0686">
            <w:pPr>
              <w:pStyle w:val="TAH"/>
              <w:keepNext w:val="0"/>
            </w:pPr>
          </w:p>
        </w:tc>
        <w:tc>
          <w:tcPr>
            <w:tcW w:w="2831" w:type="dxa"/>
            <w:shd w:val="pct10" w:color="auto" w:fill="auto"/>
            <w:hideMark/>
          </w:tcPr>
          <w:p w14:paraId="23F3A097" w14:textId="77777777" w:rsidR="00EC7900" w:rsidRPr="001C0CC4" w:rsidRDefault="00EC7900" w:rsidP="003A0686">
            <w:pPr>
              <w:pStyle w:val="TAH"/>
              <w:keepNext w:val="0"/>
            </w:pPr>
            <w:r w:rsidRPr="001C0CC4">
              <w:t>Protected band</w:t>
            </w:r>
          </w:p>
        </w:tc>
        <w:tc>
          <w:tcPr>
            <w:tcW w:w="2442" w:type="dxa"/>
            <w:gridSpan w:val="3"/>
            <w:shd w:val="pct10" w:color="auto" w:fill="auto"/>
            <w:hideMark/>
          </w:tcPr>
          <w:p w14:paraId="54648830" w14:textId="77777777" w:rsidR="00EC7900" w:rsidRPr="001C0CC4" w:rsidRDefault="00EC7900" w:rsidP="003A0686">
            <w:pPr>
              <w:pStyle w:val="TAH"/>
              <w:keepNext w:val="0"/>
            </w:pPr>
            <w:r w:rsidRPr="001C0CC4">
              <w:t>Frequency range (MHz)</w:t>
            </w:r>
          </w:p>
        </w:tc>
        <w:tc>
          <w:tcPr>
            <w:tcW w:w="1134" w:type="dxa"/>
            <w:shd w:val="pct10" w:color="auto" w:fill="auto"/>
            <w:hideMark/>
          </w:tcPr>
          <w:p w14:paraId="2FC97048" w14:textId="77777777" w:rsidR="00EC7900" w:rsidRPr="001C0CC4" w:rsidRDefault="00EC7900" w:rsidP="003A0686">
            <w:pPr>
              <w:pStyle w:val="TAH"/>
              <w:keepNext w:val="0"/>
            </w:pPr>
            <w:r w:rsidRPr="001C0CC4">
              <w:t>Maximum Level (dBm)</w:t>
            </w:r>
          </w:p>
        </w:tc>
        <w:tc>
          <w:tcPr>
            <w:tcW w:w="709" w:type="dxa"/>
            <w:shd w:val="pct10" w:color="auto" w:fill="auto"/>
            <w:hideMark/>
          </w:tcPr>
          <w:p w14:paraId="5DE541A3" w14:textId="77777777" w:rsidR="00EC7900" w:rsidRPr="001C0CC4" w:rsidRDefault="00EC7900" w:rsidP="003A0686">
            <w:pPr>
              <w:pStyle w:val="TAH"/>
              <w:keepNext w:val="0"/>
            </w:pPr>
            <w:r w:rsidRPr="001C0CC4">
              <w:t>MBW (MHz)</w:t>
            </w:r>
          </w:p>
        </w:tc>
        <w:tc>
          <w:tcPr>
            <w:tcW w:w="865" w:type="dxa"/>
            <w:shd w:val="pct10" w:color="auto" w:fill="auto"/>
            <w:noWrap/>
            <w:hideMark/>
          </w:tcPr>
          <w:p w14:paraId="3F13EEFE" w14:textId="77777777" w:rsidR="00EC7900" w:rsidRPr="001C0CC4" w:rsidRDefault="00EC7900" w:rsidP="003A0686">
            <w:pPr>
              <w:pStyle w:val="TAH"/>
              <w:keepNext w:val="0"/>
            </w:pPr>
            <w:r w:rsidRPr="001C0CC4">
              <w:t>NOTE</w:t>
            </w:r>
          </w:p>
        </w:tc>
      </w:tr>
      <w:tr w:rsidR="00661381" w:rsidRPr="001C0CC4" w14:paraId="57AB9D1C" w14:textId="77777777" w:rsidTr="00E53182">
        <w:trPr>
          <w:trHeight w:val="225"/>
          <w:jc w:val="center"/>
        </w:trPr>
        <w:tc>
          <w:tcPr>
            <w:tcW w:w="959" w:type="dxa"/>
            <w:vMerge w:val="restart"/>
          </w:tcPr>
          <w:p w14:paraId="33377966" w14:textId="77777777" w:rsidR="00661381" w:rsidRPr="001C0CC4" w:rsidRDefault="00661381" w:rsidP="003A0686">
            <w:pPr>
              <w:pStyle w:val="TAC"/>
              <w:keepNext w:val="0"/>
            </w:pPr>
            <w:r w:rsidRPr="001C0CC4">
              <w:t>n1, n84</w:t>
            </w:r>
          </w:p>
        </w:tc>
        <w:tc>
          <w:tcPr>
            <w:tcW w:w="2831" w:type="dxa"/>
            <w:vAlign w:val="center"/>
          </w:tcPr>
          <w:p w14:paraId="72390B9A" w14:textId="77777777" w:rsidR="00661381" w:rsidRPr="001A5E6F" w:rsidRDefault="00661381" w:rsidP="003A0686">
            <w:pPr>
              <w:pStyle w:val="TAL"/>
              <w:keepNext w:val="0"/>
              <w:rPr>
                <w:lang w:val="sv-FI"/>
              </w:rPr>
            </w:pPr>
            <w:r w:rsidRPr="001A5E6F">
              <w:rPr>
                <w:lang w:val="sv-FI"/>
              </w:rPr>
              <w:t>E-UTRA Band 1, 5, 7, 8, 11, 18, 19, 20, 21, 22, 26, 27, 28, 31, 32, 38, 40, 41, 42, 43, 44, 45, 50, 51, 52, 65, 67, 68, 69, 72, 73, 74, 75, 76,</w:t>
            </w:r>
          </w:p>
          <w:p w14:paraId="117F1313" w14:textId="77777777" w:rsidR="00661381" w:rsidRPr="001A5E6F" w:rsidRDefault="00661381" w:rsidP="003A0686">
            <w:pPr>
              <w:pStyle w:val="TAL"/>
              <w:keepNext w:val="0"/>
              <w:rPr>
                <w:lang w:val="sv-FI"/>
              </w:rPr>
            </w:pPr>
            <w:r w:rsidRPr="001A5E6F">
              <w:rPr>
                <w:lang w:val="sv-FI"/>
              </w:rPr>
              <w:t>NR Band n78, n79</w:t>
            </w:r>
          </w:p>
        </w:tc>
        <w:tc>
          <w:tcPr>
            <w:tcW w:w="810" w:type="dxa"/>
            <w:vAlign w:val="center"/>
          </w:tcPr>
          <w:p w14:paraId="530B8AC1" w14:textId="77777777" w:rsidR="00661381" w:rsidRPr="001C0CC4" w:rsidRDefault="00661381" w:rsidP="003A0686">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CD6F98F" w14:textId="77777777" w:rsidR="00661381" w:rsidRPr="001C0CC4" w:rsidRDefault="00661381" w:rsidP="003A0686">
            <w:pPr>
              <w:pStyle w:val="TAC"/>
              <w:keepNext w:val="0"/>
            </w:pPr>
            <w:r w:rsidRPr="001C0CC4">
              <w:t>-</w:t>
            </w:r>
          </w:p>
        </w:tc>
        <w:tc>
          <w:tcPr>
            <w:tcW w:w="1092" w:type="dxa"/>
            <w:vAlign w:val="center"/>
          </w:tcPr>
          <w:p w14:paraId="5E30CEEB" w14:textId="77777777" w:rsidR="00661381" w:rsidRPr="001C0CC4" w:rsidRDefault="00661381" w:rsidP="003A0686">
            <w:pPr>
              <w:pStyle w:val="TAC"/>
              <w:keepNext w:val="0"/>
            </w:pPr>
            <w:proofErr w:type="spellStart"/>
            <w:r w:rsidRPr="001C0CC4">
              <w:t>FDL_high</w:t>
            </w:r>
            <w:proofErr w:type="spellEnd"/>
            <w:r w:rsidRPr="001C0CC4" w:rsidDel="00DC40AC">
              <w:t xml:space="preserve"> </w:t>
            </w:r>
          </w:p>
        </w:tc>
        <w:tc>
          <w:tcPr>
            <w:tcW w:w="1134" w:type="dxa"/>
            <w:vAlign w:val="center"/>
          </w:tcPr>
          <w:p w14:paraId="117F03D6" w14:textId="77777777" w:rsidR="00661381" w:rsidRPr="001C0CC4" w:rsidRDefault="00661381" w:rsidP="003A0686">
            <w:pPr>
              <w:pStyle w:val="TAC"/>
              <w:keepNext w:val="0"/>
            </w:pPr>
            <w:r w:rsidRPr="001C0CC4">
              <w:t>-50</w:t>
            </w:r>
          </w:p>
        </w:tc>
        <w:tc>
          <w:tcPr>
            <w:tcW w:w="709" w:type="dxa"/>
            <w:noWrap/>
            <w:vAlign w:val="center"/>
          </w:tcPr>
          <w:p w14:paraId="50C2E2E3" w14:textId="77777777" w:rsidR="00661381" w:rsidRPr="001C0CC4" w:rsidRDefault="00661381" w:rsidP="003A0686">
            <w:pPr>
              <w:pStyle w:val="TAC"/>
              <w:keepNext w:val="0"/>
            </w:pPr>
            <w:r w:rsidRPr="001C0CC4">
              <w:t>1</w:t>
            </w:r>
          </w:p>
        </w:tc>
        <w:tc>
          <w:tcPr>
            <w:tcW w:w="865" w:type="dxa"/>
            <w:noWrap/>
            <w:vAlign w:val="center"/>
          </w:tcPr>
          <w:p w14:paraId="5F86F681" w14:textId="77777777" w:rsidR="00661381" w:rsidRPr="001C0CC4" w:rsidRDefault="00661381" w:rsidP="003A0686">
            <w:pPr>
              <w:pStyle w:val="TAC"/>
              <w:keepNext w:val="0"/>
            </w:pPr>
          </w:p>
        </w:tc>
      </w:tr>
      <w:tr w:rsidR="00661381" w:rsidRPr="001C0CC4" w14:paraId="2C33B48E" w14:textId="77777777" w:rsidTr="00E53182">
        <w:trPr>
          <w:trHeight w:val="225"/>
          <w:jc w:val="center"/>
        </w:trPr>
        <w:tc>
          <w:tcPr>
            <w:tcW w:w="959" w:type="dxa"/>
            <w:vMerge/>
          </w:tcPr>
          <w:p w14:paraId="6DB72ABD" w14:textId="77777777" w:rsidR="00661381" w:rsidRPr="001C0CC4" w:rsidRDefault="00661381" w:rsidP="003A0686">
            <w:pPr>
              <w:pStyle w:val="TAC"/>
              <w:keepNext w:val="0"/>
            </w:pPr>
          </w:p>
        </w:tc>
        <w:tc>
          <w:tcPr>
            <w:tcW w:w="2831" w:type="dxa"/>
            <w:vAlign w:val="center"/>
          </w:tcPr>
          <w:p w14:paraId="26EF8042" w14:textId="77777777" w:rsidR="00661381" w:rsidRPr="001C0CC4" w:rsidRDefault="00661381" w:rsidP="003A0686">
            <w:pPr>
              <w:pStyle w:val="TAL"/>
              <w:keepNext w:val="0"/>
            </w:pPr>
            <w:r w:rsidRPr="001C0CC4">
              <w:t>NR Band n77</w:t>
            </w:r>
          </w:p>
        </w:tc>
        <w:tc>
          <w:tcPr>
            <w:tcW w:w="810" w:type="dxa"/>
            <w:vAlign w:val="center"/>
          </w:tcPr>
          <w:p w14:paraId="4D183785"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3516D776" w14:textId="77777777" w:rsidR="00661381" w:rsidRPr="001C0CC4" w:rsidRDefault="00661381" w:rsidP="003A0686">
            <w:pPr>
              <w:pStyle w:val="TAC"/>
              <w:keepNext w:val="0"/>
            </w:pPr>
            <w:r w:rsidRPr="001C0CC4">
              <w:t>-</w:t>
            </w:r>
          </w:p>
        </w:tc>
        <w:tc>
          <w:tcPr>
            <w:tcW w:w="1092" w:type="dxa"/>
            <w:vAlign w:val="center"/>
          </w:tcPr>
          <w:p w14:paraId="4854A428" w14:textId="77777777" w:rsidR="00661381" w:rsidRPr="001C0CC4" w:rsidRDefault="00661381" w:rsidP="003A0686">
            <w:pPr>
              <w:pStyle w:val="TAC"/>
              <w:keepNext w:val="0"/>
              <w:rPr>
                <w:rStyle w:val="TALCar"/>
              </w:rPr>
            </w:pPr>
            <w:proofErr w:type="spellStart"/>
            <w:r w:rsidRPr="001C0CC4">
              <w:t>FDL_high</w:t>
            </w:r>
            <w:proofErr w:type="spellEnd"/>
          </w:p>
        </w:tc>
        <w:tc>
          <w:tcPr>
            <w:tcW w:w="1134" w:type="dxa"/>
            <w:vAlign w:val="center"/>
          </w:tcPr>
          <w:p w14:paraId="722A67A6" w14:textId="77777777" w:rsidR="00661381" w:rsidRPr="001C0CC4" w:rsidRDefault="00661381" w:rsidP="003A0686">
            <w:pPr>
              <w:pStyle w:val="TAC"/>
              <w:keepNext w:val="0"/>
            </w:pPr>
            <w:r w:rsidRPr="001C0CC4">
              <w:t>-50</w:t>
            </w:r>
          </w:p>
        </w:tc>
        <w:tc>
          <w:tcPr>
            <w:tcW w:w="709" w:type="dxa"/>
            <w:noWrap/>
            <w:vAlign w:val="center"/>
          </w:tcPr>
          <w:p w14:paraId="5FD73254" w14:textId="77777777" w:rsidR="00661381" w:rsidRPr="001C0CC4" w:rsidRDefault="00661381" w:rsidP="003A0686">
            <w:pPr>
              <w:pStyle w:val="TAC"/>
              <w:keepNext w:val="0"/>
            </w:pPr>
            <w:r w:rsidRPr="001C0CC4">
              <w:t>1</w:t>
            </w:r>
          </w:p>
        </w:tc>
        <w:tc>
          <w:tcPr>
            <w:tcW w:w="865" w:type="dxa"/>
            <w:noWrap/>
            <w:vAlign w:val="center"/>
          </w:tcPr>
          <w:p w14:paraId="5DB2B76D" w14:textId="77777777" w:rsidR="00661381" w:rsidRPr="001C0CC4" w:rsidRDefault="00661381" w:rsidP="003A0686">
            <w:pPr>
              <w:pStyle w:val="TAC"/>
              <w:keepNext w:val="0"/>
            </w:pPr>
            <w:r w:rsidRPr="001C0CC4">
              <w:t>2</w:t>
            </w:r>
          </w:p>
        </w:tc>
      </w:tr>
      <w:tr w:rsidR="00661381" w:rsidRPr="001C0CC4" w14:paraId="7043E18B" w14:textId="77777777" w:rsidTr="00E53182">
        <w:trPr>
          <w:trHeight w:val="225"/>
          <w:jc w:val="center"/>
        </w:trPr>
        <w:tc>
          <w:tcPr>
            <w:tcW w:w="959" w:type="dxa"/>
            <w:vMerge/>
            <w:vAlign w:val="center"/>
            <w:hideMark/>
          </w:tcPr>
          <w:p w14:paraId="56A26AE6" w14:textId="77777777" w:rsidR="00661381" w:rsidRPr="001C0CC4" w:rsidRDefault="00661381" w:rsidP="003A0686">
            <w:pPr>
              <w:pStyle w:val="TAC"/>
              <w:keepNext w:val="0"/>
            </w:pPr>
          </w:p>
        </w:tc>
        <w:tc>
          <w:tcPr>
            <w:tcW w:w="2831" w:type="dxa"/>
            <w:vAlign w:val="center"/>
          </w:tcPr>
          <w:p w14:paraId="2FEBE60D" w14:textId="77777777" w:rsidR="00661381" w:rsidRPr="001C0CC4" w:rsidRDefault="00661381" w:rsidP="003A0686">
            <w:pPr>
              <w:pStyle w:val="TAL"/>
              <w:keepNext w:val="0"/>
            </w:pPr>
            <w:r w:rsidRPr="001C0CC4">
              <w:t>E-UTRA Band 3, 34</w:t>
            </w:r>
          </w:p>
        </w:tc>
        <w:tc>
          <w:tcPr>
            <w:tcW w:w="810" w:type="dxa"/>
            <w:vAlign w:val="center"/>
          </w:tcPr>
          <w:p w14:paraId="07E55B2A"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04E716F4" w14:textId="77777777" w:rsidR="00661381" w:rsidRPr="001C0CC4" w:rsidRDefault="00661381" w:rsidP="003A0686">
            <w:pPr>
              <w:pStyle w:val="TAC"/>
              <w:keepNext w:val="0"/>
            </w:pPr>
            <w:r w:rsidRPr="001C0CC4">
              <w:t>-</w:t>
            </w:r>
          </w:p>
        </w:tc>
        <w:tc>
          <w:tcPr>
            <w:tcW w:w="1092" w:type="dxa"/>
            <w:vAlign w:val="center"/>
          </w:tcPr>
          <w:p w14:paraId="30684710" w14:textId="77777777" w:rsidR="00661381" w:rsidRPr="001C0CC4" w:rsidRDefault="00661381" w:rsidP="003A0686">
            <w:pPr>
              <w:pStyle w:val="TAC"/>
              <w:keepNext w:val="0"/>
            </w:pPr>
            <w:proofErr w:type="spellStart"/>
            <w:r w:rsidRPr="001C0CC4">
              <w:t>FDL_high</w:t>
            </w:r>
            <w:proofErr w:type="spellEnd"/>
          </w:p>
        </w:tc>
        <w:tc>
          <w:tcPr>
            <w:tcW w:w="1134" w:type="dxa"/>
            <w:vAlign w:val="center"/>
          </w:tcPr>
          <w:p w14:paraId="2B7B0209" w14:textId="77777777" w:rsidR="00661381" w:rsidRPr="001C0CC4" w:rsidRDefault="00661381" w:rsidP="003A0686">
            <w:pPr>
              <w:pStyle w:val="TAC"/>
              <w:keepNext w:val="0"/>
            </w:pPr>
            <w:r w:rsidRPr="001C0CC4">
              <w:t>-50</w:t>
            </w:r>
          </w:p>
        </w:tc>
        <w:tc>
          <w:tcPr>
            <w:tcW w:w="709" w:type="dxa"/>
            <w:noWrap/>
            <w:vAlign w:val="center"/>
          </w:tcPr>
          <w:p w14:paraId="2909E937" w14:textId="77777777" w:rsidR="00661381" w:rsidRPr="001C0CC4" w:rsidRDefault="00661381" w:rsidP="003A0686">
            <w:pPr>
              <w:pStyle w:val="TAC"/>
              <w:keepNext w:val="0"/>
            </w:pPr>
            <w:r w:rsidRPr="001C0CC4">
              <w:t>1</w:t>
            </w:r>
          </w:p>
        </w:tc>
        <w:tc>
          <w:tcPr>
            <w:tcW w:w="865" w:type="dxa"/>
            <w:noWrap/>
            <w:vAlign w:val="center"/>
          </w:tcPr>
          <w:p w14:paraId="7C44A391" w14:textId="77777777" w:rsidR="00661381" w:rsidRPr="001C0CC4" w:rsidRDefault="00661381" w:rsidP="003A0686">
            <w:pPr>
              <w:pStyle w:val="TAC"/>
              <w:keepNext w:val="0"/>
            </w:pPr>
            <w:r w:rsidRPr="001C0CC4">
              <w:t>15</w:t>
            </w:r>
          </w:p>
        </w:tc>
      </w:tr>
      <w:tr w:rsidR="00661381" w:rsidRPr="001C0CC4" w14:paraId="12A93AC7" w14:textId="77777777" w:rsidTr="00E53182">
        <w:trPr>
          <w:jc w:val="center"/>
        </w:trPr>
        <w:tc>
          <w:tcPr>
            <w:tcW w:w="959" w:type="dxa"/>
            <w:vMerge/>
            <w:vAlign w:val="center"/>
            <w:hideMark/>
          </w:tcPr>
          <w:p w14:paraId="773072AD" w14:textId="77777777" w:rsidR="00661381" w:rsidRPr="001C0CC4" w:rsidRDefault="00661381" w:rsidP="003A0686">
            <w:pPr>
              <w:pStyle w:val="TAC"/>
              <w:keepNext w:val="0"/>
            </w:pPr>
          </w:p>
        </w:tc>
        <w:tc>
          <w:tcPr>
            <w:tcW w:w="2831" w:type="dxa"/>
            <w:vAlign w:val="center"/>
          </w:tcPr>
          <w:p w14:paraId="18AC4751" w14:textId="77777777" w:rsidR="00661381" w:rsidRPr="001C0CC4" w:rsidRDefault="00661381" w:rsidP="003A0686">
            <w:pPr>
              <w:pStyle w:val="TAL"/>
              <w:keepNext w:val="0"/>
            </w:pPr>
            <w:r w:rsidRPr="001C0CC4">
              <w:t>Frequency range</w:t>
            </w:r>
          </w:p>
        </w:tc>
        <w:tc>
          <w:tcPr>
            <w:tcW w:w="810" w:type="dxa"/>
            <w:vAlign w:val="center"/>
          </w:tcPr>
          <w:p w14:paraId="2438BAA1" w14:textId="77777777" w:rsidR="00661381" w:rsidRPr="001C0CC4" w:rsidRDefault="00661381" w:rsidP="003A0686">
            <w:pPr>
              <w:pStyle w:val="TAC"/>
              <w:keepNext w:val="0"/>
            </w:pPr>
            <w:r w:rsidRPr="001C0CC4">
              <w:t>1880</w:t>
            </w:r>
          </w:p>
        </w:tc>
        <w:tc>
          <w:tcPr>
            <w:tcW w:w="540" w:type="dxa"/>
            <w:vAlign w:val="center"/>
          </w:tcPr>
          <w:p w14:paraId="2F5C81EA" w14:textId="77777777" w:rsidR="00661381" w:rsidRPr="001C0CC4" w:rsidRDefault="00661381" w:rsidP="003A0686">
            <w:pPr>
              <w:pStyle w:val="TAC"/>
              <w:keepNext w:val="0"/>
            </w:pPr>
            <w:r w:rsidRPr="001C0CC4">
              <w:t>-</w:t>
            </w:r>
          </w:p>
        </w:tc>
        <w:tc>
          <w:tcPr>
            <w:tcW w:w="1092" w:type="dxa"/>
            <w:vAlign w:val="center"/>
          </w:tcPr>
          <w:p w14:paraId="0AF0B62B" w14:textId="77777777" w:rsidR="00661381" w:rsidRPr="001C0CC4" w:rsidRDefault="00661381" w:rsidP="003A0686">
            <w:pPr>
              <w:pStyle w:val="TAC"/>
              <w:keepNext w:val="0"/>
            </w:pPr>
            <w:r w:rsidRPr="001C0CC4">
              <w:t>1895</w:t>
            </w:r>
          </w:p>
        </w:tc>
        <w:tc>
          <w:tcPr>
            <w:tcW w:w="1134" w:type="dxa"/>
            <w:vAlign w:val="center"/>
          </w:tcPr>
          <w:p w14:paraId="4F894006" w14:textId="77777777" w:rsidR="00661381" w:rsidRPr="001C0CC4" w:rsidRDefault="00661381" w:rsidP="003A0686">
            <w:pPr>
              <w:pStyle w:val="TAC"/>
              <w:keepNext w:val="0"/>
            </w:pPr>
            <w:r w:rsidRPr="001C0CC4">
              <w:t>-40</w:t>
            </w:r>
          </w:p>
        </w:tc>
        <w:tc>
          <w:tcPr>
            <w:tcW w:w="709" w:type="dxa"/>
            <w:noWrap/>
            <w:vAlign w:val="center"/>
          </w:tcPr>
          <w:p w14:paraId="5F6A0D0E" w14:textId="77777777" w:rsidR="00661381" w:rsidRPr="001C0CC4" w:rsidRDefault="00661381" w:rsidP="003A0686">
            <w:pPr>
              <w:pStyle w:val="TAC"/>
              <w:keepNext w:val="0"/>
            </w:pPr>
            <w:r w:rsidRPr="001C0CC4">
              <w:t>1</w:t>
            </w:r>
          </w:p>
        </w:tc>
        <w:tc>
          <w:tcPr>
            <w:tcW w:w="865" w:type="dxa"/>
            <w:noWrap/>
            <w:vAlign w:val="center"/>
          </w:tcPr>
          <w:p w14:paraId="0283BAFD" w14:textId="77777777" w:rsidR="00661381" w:rsidRPr="001C0CC4" w:rsidRDefault="00661381" w:rsidP="003A0686">
            <w:pPr>
              <w:pStyle w:val="TAC"/>
              <w:keepNext w:val="0"/>
            </w:pPr>
            <w:r w:rsidRPr="001C0CC4">
              <w:t>15, 27</w:t>
            </w:r>
          </w:p>
        </w:tc>
      </w:tr>
      <w:tr w:rsidR="00661381" w:rsidRPr="001C0CC4" w14:paraId="536E2248" w14:textId="77777777" w:rsidTr="00E53182">
        <w:trPr>
          <w:jc w:val="center"/>
        </w:trPr>
        <w:tc>
          <w:tcPr>
            <w:tcW w:w="959" w:type="dxa"/>
            <w:vMerge/>
            <w:vAlign w:val="center"/>
          </w:tcPr>
          <w:p w14:paraId="0140A6FC" w14:textId="77777777" w:rsidR="00661381" w:rsidRPr="001C0CC4" w:rsidRDefault="00661381" w:rsidP="003A0686">
            <w:pPr>
              <w:pStyle w:val="TAC"/>
              <w:keepNext w:val="0"/>
            </w:pPr>
          </w:p>
        </w:tc>
        <w:tc>
          <w:tcPr>
            <w:tcW w:w="2831" w:type="dxa"/>
            <w:vAlign w:val="center"/>
          </w:tcPr>
          <w:p w14:paraId="2852CEFD" w14:textId="77777777" w:rsidR="00661381" w:rsidRPr="001C0CC4" w:rsidRDefault="00661381" w:rsidP="003A0686">
            <w:pPr>
              <w:pStyle w:val="TAL"/>
              <w:keepNext w:val="0"/>
            </w:pPr>
            <w:r w:rsidRPr="001C0CC4">
              <w:t>Frequency range</w:t>
            </w:r>
          </w:p>
        </w:tc>
        <w:tc>
          <w:tcPr>
            <w:tcW w:w="810" w:type="dxa"/>
            <w:vAlign w:val="center"/>
          </w:tcPr>
          <w:p w14:paraId="0BDB97A8" w14:textId="77777777" w:rsidR="00661381" w:rsidRPr="001C0CC4" w:rsidRDefault="00661381" w:rsidP="003A0686">
            <w:pPr>
              <w:pStyle w:val="TAC"/>
              <w:keepNext w:val="0"/>
            </w:pPr>
            <w:r w:rsidRPr="001C0CC4">
              <w:t>1895</w:t>
            </w:r>
          </w:p>
        </w:tc>
        <w:tc>
          <w:tcPr>
            <w:tcW w:w="540" w:type="dxa"/>
            <w:vAlign w:val="center"/>
          </w:tcPr>
          <w:p w14:paraId="0255BB8C" w14:textId="77777777" w:rsidR="00661381" w:rsidRPr="001C0CC4" w:rsidRDefault="00661381" w:rsidP="003A0686">
            <w:pPr>
              <w:pStyle w:val="TAC"/>
              <w:keepNext w:val="0"/>
            </w:pPr>
            <w:r w:rsidRPr="001C0CC4">
              <w:t>-</w:t>
            </w:r>
          </w:p>
        </w:tc>
        <w:tc>
          <w:tcPr>
            <w:tcW w:w="1092" w:type="dxa"/>
            <w:vAlign w:val="center"/>
          </w:tcPr>
          <w:p w14:paraId="2E08ABD6" w14:textId="77777777" w:rsidR="00661381" w:rsidRPr="001C0CC4" w:rsidRDefault="00661381" w:rsidP="003A0686">
            <w:pPr>
              <w:pStyle w:val="TAC"/>
              <w:keepNext w:val="0"/>
            </w:pPr>
            <w:r w:rsidRPr="001C0CC4">
              <w:t>1915</w:t>
            </w:r>
          </w:p>
        </w:tc>
        <w:tc>
          <w:tcPr>
            <w:tcW w:w="1134" w:type="dxa"/>
            <w:vAlign w:val="center"/>
          </w:tcPr>
          <w:p w14:paraId="1DB4F4E5" w14:textId="77777777" w:rsidR="00661381" w:rsidRPr="001C0CC4" w:rsidRDefault="00661381" w:rsidP="003A0686">
            <w:pPr>
              <w:pStyle w:val="TAC"/>
              <w:keepNext w:val="0"/>
            </w:pPr>
            <w:r w:rsidRPr="001C0CC4">
              <w:t>-15.5</w:t>
            </w:r>
          </w:p>
        </w:tc>
        <w:tc>
          <w:tcPr>
            <w:tcW w:w="709" w:type="dxa"/>
            <w:noWrap/>
            <w:vAlign w:val="center"/>
          </w:tcPr>
          <w:p w14:paraId="4223B43E" w14:textId="77777777" w:rsidR="00661381" w:rsidRPr="001C0CC4" w:rsidRDefault="00661381" w:rsidP="003A0686">
            <w:pPr>
              <w:pStyle w:val="TAC"/>
              <w:keepNext w:val="0"/>
            </w:pPr>
            <w:r w:rsidRPr="001C0CC4">
              <w:t>5</w:t>
            </w:r>
          </w:p>
        </w:tc>
        <w:tc>
          <w:tcPr>
            <w:tcW w:w="865" w:type="dxa"/>
            <w:noWrap/>
            <w:vAlign w:val="center"/>
          </w:tcPr>
          <w:p w14:paraId="6EC695CF" w14:textId="77777777" w:rsidR="00661381" w:rsidRPr="001C0CC4" w:rsidRDefault="00661381" w:rsidP="003A0686">
            <w:pPr>
              <w:pStyle w:val="TAC"/>
              <w:keepNext w:val="0"/>
            </w:pPr>
            <w:r w:rsidRPr="001C0CC4">
              <w:t>15, 26, 27</w:t>
            </w:r>
          </w:p>
        </w:tc>
      </w:tr>
      <w:tr w:rsidR="00661381" w:rsidRPr="001C0CC4" w14:paraId="00284ED3" w14:textId="77777777" w:rsidTr="00E53182">
        <w:trPr>
          <w:jc w:val="center"/>
        </w:trPr>
        <w:tc>
          <w:tcPr>
            <w:tcW w:w="959" w:type="dxa"/>
            <w:vMerge/>
            <w:vAlign w:val="center"/>
          </w:tcPr>
          <w:p w14:paraId="4325F634" w14:textId="77777777" w:rsidR="00661381" w:rsidRPr="001C0CC4" w:rsidRDefault="00661381" w:rsidP="003A0686">
            <w:pPr>
              <w:pStyle w:val="TAC"/>
              <w:keepNext w:val="0"/>
            </w:pPr>
          </w:p>
        </w:tc>
        <w:tc>
          <w:tcPr>
            <w:tcW w:w="2831" w:type="dxa"/>
            <w:vAlign w:val="center"/>
          </w:tcPr>
          <w:p w14:paraId="2262FEC3" w14:textId="77777777" w:rsidR="00661381" w:rsidRPr="001C0CC4" w:rsidRDefault="00661381" w:rsidP="003A0686">
            <w:pPr>
              <w:pStyle w:val="TAL"/>
              <w:keepNext w:val="0"/>
            </w:pPr>
            <w:r w:rsidRPr="001C0CC4">
              <w:t>Frequency range</w:t>
            </w:r>
          </w:p>
        </w:tc>
        <w:tc>
          <w:tcPr>
            <w:tcW w:w="810" w:type="dxa"/>
            <w:vAlign w:val="center"/>
          </w:tcPr>
          <w:p w14:paraId="4AD43876" w14:textId="77777777" w:rsidR="00661381" w:rsidRPr="001C0CC4" w:rsidRDefault="00661381" w:rsidP="003A0686">
            <w:pPr>
              <w:pStyle w:val="TAC"/>
              <w:keepNext w:val="0"/>
            </w:pPr>
            <w:r w:rsidRPr="001C0CC4">
              <w:t>1915</w:t>
            </w:r>
          </w:p>
        </w:tc>
        <w:tc>
          <w:tcPr>
            <w:tcW w:w="540" w:type="dxa"/>
            <w:vAlign w:val="center"/>
          </w:tcPr>
          <w:p w14:paraId="4A86D47E" w14:textId="77777777" w:rsidR="00661381" w:rsidRPr="001C0CC4" w:rsidRDefault="00661381" w:rsidP="003A0686">
            <w:pPr>
              <w:pStyle w:val="TAC"/>
              <w:keepNext w:val="0"/>
            </w:pPr>
            <w:r w:rsidRPr="001C0CC4">
              <w:t>-</w:t>
            </w:r>
          </w:p>
        </w:tc>
        <w:tc>
          <w:tcPr>
            <w:tcW w:w="1092" w:type="dxa"/>
            <w:vAlign w:val="center"/>
          </w:tcPr>
          <w:p w14:paraId="3192C682" w14:textId="77777777" w:rsidR="00661381" w:rsidRPr="001C0CC4" w:rsidRDefault="00661381" w:rsidP="003A0686">
            <w:pPr>
              <w:pStyle w:val="TAC"/>
              <w:keepNext w:val="0"/>
            </w:pPr>
            <w:r w:rsidRPr="001C0CC4">
              <w:t>1920</w:t>
            </w:r>
          </w:p>
        </w:tc>
        <w:tc>
          <w:tcPr>
            <w:tcW w:w="1134" w:type="dxa"/>
            <w:vAlign w:val="center"/>
          </w:tcPr>
          <w:p w14:paraId="66D62FCF" w14:textId="77777777" w:rsidR="00661381" w:rsidRPr="001C0CC4" w:rsidRDefault="00661381" w:rsidP="003A0686">
            <w:pPr>
              <w:pStyle w:val="TAC"/>
              <w:keepNext w:val="0"/>
            </w:pPr>
            <w:r w:rsidRPr="001C0CC4">
              <w:t>+1.6</w:t>
            </w:r>
          </w:p>
        </w:tc>
        <w:tc>
          <w:tcPr>
            <w:tcW w:w="709" w:type="dxa"/>
            <w:noWrap/>
            <w:vAlign w:val="center"/>
          </w:tcPr>
          <w:p w14:paraId="41F4F616" w14:textId="77777777" w:rsidR="00661381" w:rsidRPr="001C0CC4" w:rsidRDefault="00661381" w:rsidP="003A0686">
            <w:pPr>
              <w:pStyle w:val="TAC"/>
              <w:keepNext w:val="0"/>
            </w:pPr>
            <w:r w:rsidRPr="001C0CC4">
              <w:t>5</w:t>
            </w:r>
          </w:p>
        </w:tc>
        <w:tc>
          <w:tcPr>
            <w:tcW w:w="865" w:type="dxa"/>
            <w:noWrap/>
            <w:vAlign w:val="center"/>
          </w:tcPr>
          <w:p w14:paraId="6D917452" w14:textId="77777777" w:rsidR="00661381" w:rsidRPr="001C0CC4" w:rsidRDefault="00661381" w:rsidP="003A0686">
            <w:pPr>
              <w:pStyle w:val="TAC"/>
              <w:keepNext w:val="0"/>
            </w:pPr>
            <w:r w:rsidRPr="001C0CC4">
              <w:t>15, 26, 27</w:t>
            </w:r>
          </w:p>
        </w:tc>
      </w:tr>
    </w:tbl>
    <w:p w14:paraId="2D95E285" w14:textId="77777777" w:rsidR="003D649C" w:rsidRPr="00C81A25" w:rsidRDefault="003D649C" w:rsidP="00E168E8">
      <w:pPr>
        <w:jc w:val="both"/>
      </w:pPr>
    </w:p>
    <w:p w14:paraId="2E58BA84" w14:textId="7A1C05B6" w:rsidR="006E1889" w:rsidRDefault="002D3BC5" w:rsidP="00C15F1C">
      <w:pPr>
        <w:pStyle w:val="Heading6"/>
      </w:pPr>
      <w:r>
        <w:lastRenderedPageBreak/>
        <w:t>2.</w:t>
      </w:r>
      <w:r w:rsidR="006432CB">
        <w:t>2</w:t>
      </w:r>
      <w:r>
        <w:t xml:space="preserve"> </w:t>
      </w:r>
      <w:r w:rsidR="00C72CC0">
        <w:t>Simulation results</w:t>
      </w:r>
    </w:p>
    <w:p w14:paraId="52526C75" w14:textId="2C2C6CB2" w:rsidR="00900A09" w:rsidRDefault="00A773A1" w:rsidP="007518FF">
      <w:pPr>
        <w:jc w:val="both"/>
      </w:pPr>
      <w:r>
        <w:t>Simulations have been conducted for all</w:t>
      </w:r>
      <w:r w:rsidR="002326E7">
        <w:t xml:space="preserve"> relevant</w:t>
      </w:r>
      <w:r>
        <w:t xml:space="preserve"> channel bandwidth. The PC3 regions were used as basis and adopted to suit the needs of PC2. </w:t>
      </w:r>
      <w:r w:rsidR="002326E7">
        <w:t>Some of t</w:t>
      </w:r>
      <w:r>
        <w:t>he A-MPR RB regions need to be extended</w:t>
      </w:r>
      <w:r w:rsidR="002326E7">
        <w:t xml:space="preserve"> in size</w:t>
      </w:r>
      <w:r>
        <w:t xml:space="preserve"> </w:t>
      </w:r>
      <w:r w:rsidR="002326E7">
        <w:t>to meet the higher power backoff demand for PC2</w:t>
      </w:r>
      <w:r>
        <w:t>.</w:t>
      </w:r>
      <w:r w:rsidR="00E651CF">
        <w:t xml:space="preserve"> Selected results for DFT-s-OFDM and CP-OFDM with QPSK can be found in section 3.</w:t>
      </w:r>
      <w:r>
        <w:t xml:space="preserve"> </w:t>
      </w:r>
      <w:r w:rsidR="00E651CF">
        <w:t>Table 2 contains the</w:t>
      </w:r>
      <w:r w:rsidR="00B64163">
        <w:t xml:space="preserve"> PC2</w:t>
      </w:r>
      <w:r w:rsidR="00E651CF">
        <w:t xml:space="preserve"> RB regions</w:t>
      </w:r>
      <w:r w:rsidR="00B64163">
        <w:t>. Differences to PC</w:t>
      </w:r>
      <w:r w:rsidR="006E2774">
        <w:t>3</w:t>
      </w:r>
      <w:r w:rsidR="00B64163">
        <w:t xml:space="preserve"> are marked in red.</w:t>
      </w:r>
      <w:r w:rsidR="00EC52BC">
        <w:t xml:space="preserve"> </w:t>
      </w:r>
      <w:r w:rsidR="00E651CF">
        <w:t>Table 3 provides the A-MPR values for the individual regions.</w:t>
      </w:r>
      <w:r w:rsidR="00EC52BC">
        <w:t xml:space="preserve"> </w:t>
      </w:r>
    </w:p>
    <w:p w14:paraId="59AC3F76" w14:textId="77777777" w:rsidR="00324BD8" w:rsidRDefault="00324BD8" w:rsidP="00900A09"/>
    <w:p w14:paraId="43691D96" w14:textId="0905EDCA" w:rsidR="00324BD8" w:rsidRPr="00A1115A" w:rsidRDefault="00324BD8" w:rsidP="00324BD8">
      <w:pPr>
        <w:pStyle w:val="TF"/>
      </w:pPr>
      <w:r w:rsidRPr="00A1115A">
        <w:t xml:space="preserve">Table </w:t>
      </w:r>
      <w:r w:rsidR="00E651CF">
        <w:t>2</w:t>
      </w:r>
      <w:r w:rsidRPr="00A1115A">
        <w:t>: A-MPR regions for NS_48</w:t>
      </w:r>
      <w:r>
        <w:t xml:space="preserve"> </w:t>
      </w:r>
      <w:r w:rsidRPr="006E2774">
        <w:rPr>
          <w:color w:val="000000" w:themeColor="text1"/>
        </w:rPr>
        <w:t>(Power Class 2)</w:t>
      </w:r>
    </w:p>
    <w:tbl>
      <w:tblPr>
        <w:tblW w:w="829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493"/>
        <w:gridCol w:w="2760"/>
        <w:gridCol w:w="850"/>
      </w:tblGrid>
      <w:tr w:rsidR="00324BD8" w:rsidRPr="00A1115A" w14:paraId="1E4CCB25" w14:textId="77777777" w:rsidTr="00651FD7">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32A0EABF" w14:textId="77777777" w:rsidR="00324BD8" w:rsidRPr="00A1115A" w:rsidRDefault="00324BD8" w:rsidP="00FF1601">
            <w:pPr>
              <w:pStyle w:val="TAH"/>
            </w:pPr>
            <w:r w:rsidRPr="00A1115A">
              <w:t>Channel Bandwidth, MHz</w:t>
            </w:r>
          </w:p>
        </w:tc>
        <w:tc>
          <w:tcPr>
            <w:tcW w:w="1989" w:type="dxa"/>
            <w:tcBorders>
              <w:top w:val="single" w:sz="4" w:space="0" w:color="auto"/>
              <w:left w:val="single" w:sz="4" w:space="0" w:color="auto"/>
              <w:bottom w:val="nil"/>
              <w:right w:val="single" w:sz="4" w:space="0" w:color="auto"/>
            </w:tcBorders>
            <w:shd w:val="clear" w:color="auto" w:fill="auto"/>
            <w:hideMark/>
          </w:tcPr>
          <w:p w14:paraId="625A6066" w14:textId="77777777" w:rsidR="00324BD8" w:rsidRPr="00A1115A" w:rsidRDefault="00324BD8" w:rsidP="00FF1601">
            <w:pPr>
              <w:pStyle w:val="TAH"/>
            </w:pPr>
            <w:r w:rsidRPr="00A1115A">
              <w:t xml:space="preserve">Carrier </w:t>
            </w:r>
            <w:proofErr w:type="spellStart"/>
            <w:r w:rsidRPr="00A1115A">
              <w:t>Center</w:t>
            </w:r>
            <w:proofErr w:type="spellEnd"/>
            <w:r w:rsidRPr="00A1115A">
              <w:t xml:space="preserve"> Frequency, Fc, MHz</w:t>
            </w:r>
          </w:p>
        </w:tc>
        <w:tc>
          <w:tcPr>
            <w:tcW w:w="4253" w:type="dxa"/>
            <w:gridSpan w:val="2"/>
            <w:tcBorders>
              <w:top w:val="single" w:sz="4" w:space="0" w:color="auto"/>
              <w:left w:val="single" w:sz="4" w:space="0" w:color="auto"/>
              <w:bottom w:val="single" w:sz="4" w:space="0" w:color="auto"/>
              <w:right w:val="single" w:sz="4" w:space="0" w:color="auto"/>
            </w:tcBorders>
            <w:hideMark/>
          </w:tcPr>
          <w:p w14:paraId="4031200B" w14:textId="77777777" w:rsidR="00324BD8" w:rsidRPr="00A1115A" w:rsidRDefault="00324BD8" w:rsidP="00FF1601">
            <w:pPr>
              <w:pStyle w:val="TAH"/>
            </w:pPr>
            <w:r w:rsidRPr="00A1115A">
              <w:t>Regions</w:t>
            </w:r>
          </w:p>
        </w:tc>
        <w:tc>
          <w:tcPr>
            <w:tcW w:w="850" w:type="dxa"/>
            <w:tcBorders>
              <w:top w:val="single" w:sz="4" w:space="0" w:color="auto"/>
              <w:left w:val="single" w:sz="4" w:space="0" w:color="auto"/>
              <w:bottom w:val="nil"/>
              <w:right w:val="single" w:sz="4" w:space="0" w:color="auto"/>
            </w:tcBorders>
            <w:shd w:val="clear" w:color="auto" w:fill="auto"/>
            <w:hideMark/>
          </w:tcPr>
          <w:p w14:paraId="37A70A8E" w14:textId="77777777" w:rsidR="00324BD8" w:rsidRPr="00A1115A" w:rsidRDefault="00324BD8" w:rsidP="00FF1601">
            <w:pPr>
              <w:pStyle w:val="TAH"/>
            </w:pPr>
            <w:r w:rsidRPr="00A1115A">
              <w:t>A-MPR</w:t>
            </w:r>
          </w:p>
        </w:tc>
      </w:tr>
      <w:tr w:rsidR="00324BD8" w:rsidRPr="00A1115A" w14:paraId="25603F4E" w14:textId="77777777" w:rsidTr="00651FD7">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031A10F4" w14:textId="77777777" w:rsidR="00324BD8" w:rsidRPr="00A1115A" w:rsidRDefault="00324BD8" w:rsidP="00FF1601">
            <w:pPr>
              <w:pStyle w:val="TAH"/>
            </w:pPr>
          </w:p>
        </w:tc>
        <w:tc>
          <w:tcPr>
            <w:tcW w:w="1989" w:type="dxa"/>
            <w:tcBorders>
              <w:top w:val="nil"/>
              <w:left w:val="single" w:sz="4" w:space="0" w:color="auto"/>
              <w:bottom w:val="single" w:sz="4" w:space="0" w:color="auto"/>
              <w:right w:val="single" w:sz="4" w:space="0" w:color="auto"/>
            </w:tcBorders>
            <w:shd w:val="clear" w:color="auto" w:fill="auto"/>
            <w:hideMark/>
          </w:tcPr>
          <w:p w14:paraId="1A091132" w14:textId="77777777" w:rsidR="00324BD8" w:rsidRPr="00A1115A" w:rsidRDefault="00324BD8" w:rsidP="00FF1601">
            <w:pPr>
              <w:pStyle w:val="TAH"/>
            </w:pPr>
          </w:p>
        </w:tc>
        <w:tc>
          <w:tcPr>
            <w:tcW w:w="1493" w:type="dxa"/>
            <w:tcBorders>
              <w:top w:val="single" w:sz="4" w:space="0" w:color="auto"/>
              <w:left w:val="single" w:sz="4" w:space="0" w:color="auto"/>
              <w:bottom w:val="single" w:sz="4" w:space="0" w:color="auto"/>
              <w:right w:val="single" w:sz="4" w:space="0" w:color="auto"/>
            </w:tcBorders>
            <w:hideMark/>
          </w:tcPr>
          <w:p w14:paraId="68E5799D" w14:textId="77777777" w:rsidR="00324BD8" w:rsidRPr="00A1115A" w:rsidRDefault="00324BD8" w:rsidP="00FF1601">
            <w:pPr>
              <w:pStyle w:val="TAH"/>
            </w:pPr>
            <w:proofErr w:type="spellStart"/>
            <w:r w:rsidRPr="00A1115A">
              <w:t>RB</w:t>
            </w:r>
            <w:r w:rsidRPr="00A1115A">
              <w:rPr>
                <w:vertAlign w:val="subscript"/>
              </w:rPr>
              <w:t>end</w:t>
            </w:r>
            <w:proofErr w:type="spellEnd"/>
            <w:r w:rsidRPr="00A1115A">
              <w:t>*12*SCS</w:t>
            </w:r>
          </w:p>
          <w:p w14:paraId="467773B2" w14:textId="77777777" w:rsidR="00324BD8" w:rsidRPr="00A1115A" w:rsidRDefault="00324BD8" w:rsidP="00FF1601">
            <w:pPr>
              <w:pStyle w:val="TAH"/>
            </w:pPr>
            <w:r w:rsidRPr="00A1115A">
              <w:t>MHz</w:t>
            </w:r>
          </w:p>
        </w:tc>
        <w:tc>
          <w:tcPr>
            <w:tcW w:w="2760" w:type="dxa"/>
            <w:tcBorders>
              <w:top w:val="single" w:sz="4" w:space="0" w:color="auto"/>
              <w:left w:val="single" w:sz="4" w:space="0" w:color="auto"/>
              <w:bottom w:val="single" w:sz="4" w:space="0" w:color="auto"/>
              <w:right w:val="single" w:sz="4" w:space="0" w:color="auto"/>
            </w:tcBorders>
            <w:hideMark/>
          </w:tcPr>
          <w:p w14:paraId="6F9E5093" w14:textId="77777777" w:rsidR="00324BD8" w:rsidRPr="00A1115A" w:rsidRDefault="00324BD8" w:rsidP="00FF1601">
            <w:pPr>
              <w:pStyle w:val="TAH"/>
            </w:pPr>
            <w:r w:rsidRPr="00A1115A">
              <w:t>L</w:t>
            </w:r>
            <w:r w:rsidRPr="00A1115A">
              <w:rPr>
                <w:vertAlign w:val="subscript"/>
              </w:rPr>
              <w:t>CRB</w:t>
            </w:r>
            <w:r w:rsidRPr="00A1115A">
              <w:t>*12*SCS</w:t>
            </w:r>
          </w:p>
          <w:p w14:paraId="2785FA3C" w14:textId="77777777" w:rsidR="00324BD8" w:rsidRPr="00A1115A" w:rsidRDefault="00324BD8" w:rsidP="00FF1601">
            <w:pPr>
              <w:pStyle w:val="TAH"/>
            </w:pPr>
            <w:r w:rsidRPr="00A1115A">
              <w:t>MHz</w:t>
            </w:r>
          </w:p>
        </w:tc>
        <w:tc>
          <w:tcPr>
            <w:tcW w:w="850" w:type="dxa"/>
            <w:tcBorders>
              <w:top w:val="nil"/>
              <w:left w:val="single" w:sz="4" w:space="0" w:color="auto"/>
              <w:bottom w:val="single" w:sz="4" w:space="0" w:color="auto"/>
              <w:right w:val="single" w:sz="4" w:space="0" w:color="auto"/>
            </w:tcBorders>
            <w:shd w:val="clear" w:color="auto" w:fill="auto"/>
            <w:hideMark/>
          </w:tcPr>
          <w:p w14:paraId="59DD99C0" w14:textId="77777777" w:rsidR="00324BD8" w:rsidRPr="00A1115A" w:rsidRDefault="00324BD8" w:rsidP="00FF1601">
            <w:pPr>
              <w:pStyle w:val="TAH"/>
            </w:pPr>
          </w:p>
        </w:tc>
      </w:tr>
      <w:tr w:rsidR="00324BD8" w:rsidRPr="00A1115A" w14:paraId="52467AD7" w14:textId="77777777" w:rsidTr="00651FD7">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78696408" w14:textId="77777777" w:rsidR="00324BD8" w:rsidRPr="00A1115A" w:rsidRDefault="00324BD8" w:rsidP="00FF1601">
            <w:pPr>
              <w:pStyle w:val="TAC"/>
            </w:pPr>
            <w:r w:rsidRPr="00A1115A">
              <w:t>25 MHz</w:t>
            </w:r>
          </w:p>
        </w:tc>
        <w:tc>
          <w:tcPr>
            <w:tcW w:w="1989" w:type="dxa"/>
            <w:tcBorders>
              <w:top w:val="single" w:sz="4" w:space="0" w:color="auto"/>
              <w:left w:val="single" w:sz="4" w:space="0" w:color="auto"/>
              <w:bottom w:val="nil"/>
              <w:right w:val="single" w:sz="4" w:space="0" w:color="auto"/>
            </w:tcBorders>
            <w:shd w:val="clear" w:color="auto" w:fill="auto"/>
            <w:hideMark/>
          </w:tcPr>
          <w:p w14:paraId="7E2F78CB" w14:textId="77777777" w:rsidR="00324BD8" w:rsidRPr="00A1115A" w:rsidRDefault="00324BD8" w:rsidP="00FF1601">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93" w:type="dxa"/>
            <w:tcBorders>
              <w:top w:val="single" w:sz="4" w:space="0" w:color="auto"/>
              <w:left w:val="single" w:sz="4" w:space="0" w:color="auto"/>
              <w:bottom w:val="single" w:sz="4" w:space="0" w:color="auto"/>
              <w:right w:val="single" w:sz="4" w:space="0" w:color="auto"/>
            </w:tcBorders>
            <w:hideMark/>
          </w:tcPr>
          <w:p w14:paraId="7E3A078B" w14:textId="77777777" w:rsidR="00324BD8" w:rsidRPr="00A1115A" w:rsidRDefault="00324BD8" w:rsidP="00FF1601">
            <w:pPr>
              <w:pStyle w:val="TAC"/>
              <w:rPr>
                <w:rFonts w:cs="Arial"/>
              </w:rPr>
            </w:pPr>
            <w:r w:rsidRPr="00A1115A">
              <w:rPr>
                <w:rFonts w:cs="Arial"/>
              </w:rPr>
              <w:t>≥0</w:t>
            </w:r>
          </w:p>
        </w:tc>
        <w:tc>
          <w:tcPr>
            <w:tcW w:w="2760" w:type="dxa"/>
            <w:tcBorders>
              <w:top w:val="single" w:sz="4" w:space="0" w:color="auto"/>
              <w:left w:val="single" w:sz="4" w:space="0" w:color="auto"/>
              <w:bottom w:val="single" w:sz="4" w:space="0" w:color="auto"/>
              <w:right w:val="single" w:sz="4" w:space="0" w:color="auto"/>
            </w:tcBorders>
            <w:hideMark/>
          </w:tcPr>
          <w:p w14:paraId="13404CD2" w14:textId="77777777" w:rsidR="00324BD8" w:rsidRPr="00A1115A" w:rsidRDefault="00324BD8" w:rsidP="00FF1601">
            <w:pPr>
              <w:pStyle w:val="TAC"/>
              <w:rPr>
                <w:rFonts w:cs="Arial"/>
                <w:color w:val="000000"/>
              </w:rPr>
            </w:pPr>
            <w:r w:rsidRPr="00A1115A">
              <w:rPr>
                <w:rFonts w:cs="Arial"/>
                <w:color w:val="000000"/>
              </w:rPr>
              <w:t>≥9.72</w:t>
            </w:r>
          </w:p>
        </w:tc>
        <w:tc>
          <w:tcPr>
            <w:tcW w:w="850" w:type="dxa"/>
            <w:tcBorders>
              <w:top w:val="single" w:sz="4" w:space="0" w:color="auto"/>
              <w:left w:val="single" w:sz="4" w:space="0" w:color="auto"/>
              <w:bottom w:val="single" w:sz="4" w:space="0" w:color="auto"/>
              <w:right w:val="single" w:sz="4" w:space="0" w:color="auto"/>
            </w:tcBorders>
            <w:hideMark/>
          </w:tcPr>
          <w:p w14:paraId="24CFC85E" w14:textId="5272044C" w:rsidR="00324BD8" w:rsidRPr="00A1115A" w:rsidRDefault="00324BD8" w:rsidP="00FF1601">
            <w:pPr>
              <w:pStyle w:val="TAC"/>
              <w:rPr>
                <w:rFonts w:cs="Arial"/>
                <w:bCs/>
                <w:color w:val="000000"/>
                <w:kern w:val="24"/>
                <w:szCs w:val="18"/>
              </w:rPr>
            </w:pPr>
            <w:r w:rsidRPr="00B472D2">
              <w:rPr>
                <w:rFonts w:cs="Arial"/>
                <w:bCs/>
                <w:color w:val="FF0000"/>
                <w:kern w:val="24"/>
                <w:szCs w:val="18"/>
              </w:rPr>
              <w:t>A</w:t>
            </w:r>
            <w:r w:rsidR="00B472D2" w:rsidRPr="00B472D2">
              <w:rPr>
                <w:rFonts w:cs="Arial"/>
                <w:bCs/>
                <w:color w:val="FF0000"/>
                <w:kern w:val="24"/>
                <w:szCs w:val="18"/>
              </w:rPr>
              <w:t>4</w:t>
            </w:r>
          </w:p>
        </w:tc>
      </w:tr>
      <w:tr w:rsidR="00416FC8" w:rsidRPr="00A1115A" w14:paraId="1C1E73DF" w14:textId="77777777" w:rsidTr="00E54ECD">
        <w:trPr>
          <w:trHeight w:val="20"/>
        </w:trPr>
        <w:tc>
          <w:tcPr>
            <w:tcW w:w="1198" w:type="dxa"/>
            <w:vMerge w:val="restart"/>
            <w:tcBorders>
              <w:top w:val="nil"/>
              <w:left w:val="single" w:sz="4" w:space="0" w:color="auto"/>
              <w:right w:val="single" w:sz="4" w:space="0" w:color="auto"/>
            </w:tcBorders>
            <w:shd w:val="clear" w:color="auto" w:fill="auto"/>
            <w:hideMark/>
          </w:tcPr>
          <w:p w14:paraId="74E368E3" w14:textId="77777777" w:rsidR="00416FC8" w:rsidRPr="00A1115A" w:rsidRDefault="00416FC8" w:rsidP="00FF1601">
            <w:pPr>
              <w:pStyle w:val="TAC"/>
            </w:pPr>
          </w:p>
        </w:tc>
        <w:tc>
          <w:tcPr>
            <w:tcW w:w="1989" w:type="dxa"/>
            <w:vMerge w:val="restart"/>
            <w:tcBorders>
              <w:top w:val="nil"/>
              <w:left w:val="single" w:sz="4" w:space="0" w:color="auto"/>
              <w:right w:val="single" w:sz="4" w:space="0" w:color="auto"/>
            </w:tcBorders>
            <w:shd w:val="clear" w:color="auto" w:fill="auto"/>
            <w:hideMark/>
          </w:tcPr>
          <w:p w14:paraId="533BC40D" w14:textId="77777777" w:rsidR="00416FC8" w:rsidRPr="00A1115A" w:rsidRDefault="00416FC8" w:rsidP="00FF1601">
            <w:pPr>
              <w:pStyle w:val="TAC"/>
              <w:rPr>
                <w:rFonts w:eastAsia="MS PGothic" w:cs="Arial"/>
                <w:kern w:val="24"/>
                <w:szCs w:val="18"/>
                <w:lang w:val="en-US" w:eastAsia="ja-JP"/>
              </w:rPr>
            </w:pPr>
          </w:p>
        </w:tc>
        <w:tc>
          <w:tcPr>
            <w:tcW w:w="1493" w:type="dxa"/>
            <w:tcBorders>
              <w:top w:val="single" w:sz="4" w:space="0" w:color="auto"/>
              <w:left w:val="single" w:sz="4" w:space="0" w:color="auto"/>
              <w:bottom w:val="single" w:sz="4" w:space="0" w:color="auto"/>
              <w:right w:val="single" w:sz="4" w:space="0" w:color="auto"/>
            </w:tcBorders>
            <w:hideMark/>
          </w:tcPr>
          <w:p w14:paraId="36DCFCAB" w14:textId="77777777" w:rsidR="00416FC8" w:rsidRPr="00A1115A" w:rsidRDefault="00416FC8" w:rsidP="00FF1601">
            <w:pPr>
              <w:pStyle w:val="TAC"/>
              <w:rPr>
                <w:rFonts w:cs="Arial"/>
              </w:rPr>
            </w:pPr>
            <w:r w:rsidRPr="00A1115A">
              <w:rPr>
                <w:rFonts w:cs="Arial"/>
              </w:rPr>
              <w:t>≥18.72</w:t>
            </w:r>
          </w:p>
        </w:tc>
        <w:tc>
          <w:tcPr>
            <w:tcW w:w="2760" w:type="dxa"/>
            <w:tcBorders>
              <w:top w:val="single" w:sz="4" w:space="0" w:color="auto"/>
              <w:left w:val="single" w:sz="4" w:space="0" w:color="auto"/>
              <w:bottom w:val="single" w:sz="4" w:space="0" w:color="auto"/>
              <w:right w:val="single" w:sz="4" w:space="0" w:color="auto"/>
            </w:tcBorders>
            <w:hideMark/>
          </w:tcPr>
          <w:p w14:paraId="56D5ECB5" w14:textId="77777777" w:rsidR="00416FC8" w:rsidRPr="00A1115A" w:rsidRDefault="00416FC8" w:rsidP="00FF1601">
            <w:pPr>
              <w:pStyle w:val="TAC"/>
              <w:rPr>
                <w:rFonts w:cs="Arial"/>
                <w:color w:val="000000"/>
              </w:rPr>
            </w:pPr>
            <w:r w:rsidRPr="00A1115A">
              <w:rPr>
                <w:rFonts w:cs="Arial"/>
                <w:bCs/>
                <w:color w:val="000000"/>
                <w:kern w:val="24"/>
                <w:szCs w:val="18"/>
              </w:rPr>
              <w:t>&lt;1.08</w:t>
            </w:r>
          </w:p>
        </w:tc>
        <w:tc>
          <w:tcPr>
            <w:tcW w:w="850" w:type="dxa"/>
            <w:tcBorders>
              <w:top w:val="single" w:sz="4" w:space="0" w:color="auto"/>
              <w:left w:val="single" w:sz="4" w:space="0" w:color="auto"/>
              <w:bottom w:val="single" w:sz="4" w:space="0" w:color="auto"/>
              <w:right w:val="single" w:sz="4" w:space="0" w:color="auto"/>
            </w:tcBorders>
            <w:hideMark/>
          </w:tcPr>
          <w:p w14:paraId="67E6CB9F" w14:textId="77777777" w:rsidR="00416FC8" w:rsidRPr="00A1115A" w:rsidRDefault="00416FC8" w:rsidP="00FF1601">
            <w:pPr>
              <w:pStyle w:val="TAC"/>
              <w:rPr>
                <w:rFonts w:cs="Arial"/>
                <w:bCs/>
                <w:color w:val="000000"/>
                <w:kern w:val="24"/>
                <w:szCs w:val="18"/>
              </w:rPr>
            </w:pPr>
            <w:r w:rsidRPr="00A1115A">
              <w:rPr>
                <w:rFonts w:cs="Arial"/>
                <w:bCs/>
                <w:color w:val="000000"/>
                <w:kern w:val="24"/>
                <w:szCs w:val="18"/>
              </w:rPr>
              <w:t>A3</w:t>
            </w:r>
          </w:p>
        </w:tc>
      </w:tr>
      <w:tr w:rsidR="00416FC8" w:rsidRPr="00A1115A" w14:paraId="7673C723" w14:textId="77777777" w:rsidTr="00E54ECD">
        <w:trPr>
          <w:trHeight w:val="20"/>
        </w:trPr>
        <w:tc>
          <w:tcPr>
            <w:tcW w:w="1198" w:type="dxa"/>
            <w:vMerge/>
            <w:tcBorders>
              <w:left w:val="single" w:sz="4" w:space="0" w:color="auto"/>
              <w:bottom w:val="single" w:sz="4" w:space="0" w:color="auto"/>
              <w:right w:val="single" w:sz="4" w:space="0" w:color="auto"/>
            </w:tcBorders>
            <w:shd w:val="clear" w:color="auto" w:fill="auto"/>
          </w:tcPr>
          <w:p w14:paraId="2A4F79CE" w14:textId="77777777" w:rsidR="00416FC8" w:rsidRPr="00A1115A" w:rsidRDefault="00416FC8" w:rsidP="00416FC8">
            <w:pPr>
              <w:pStyle w:val="TAC"/>
            </w:pPr>
          </w:p>
        </w:tc>
        <w:tc>
          <w:tcPr>
            <w:tcW w:w="1989" w:type="dxa"/>
            <w:vMerge/>
            <w:tcBorders>
              <w:left w:val="single" w:sz="4" w:space="0" w:color="auto"/>
              <w:bottom w:val="single" w:sz="4" w:space="0" w:color="auto"/>
              <w:right w:val="single" w:sz="4" w:space="0" w:color="auto"/>
            </w:tcBorders>
            <w:shd w:val="clear" w:color="auto" w:fill="auto"/>
          </w:tcPr>
          <w:p w14:paraId="46009865" w14:textId="77777777" w:rsidR="00416FC8" w:rsidRPr="00A1115A" w:rsidRDefault="00416FC8" w:rsidP="00416FC8">
            <w:pPr>
              <w:pStyle w:val="TAC"/>
              <w:rPr>
                <w:rFonts w:eastAsia="MS PGothic" w:cs="Arial"/>
                <w:kern w:val="24"/>
                <w:szCs w:val="18"/>
                <w:lang w:val="en-US" w:eastAsia="ja-JP"/>
              </w:rPr>
            </w:pPr>
          </w:p>
        </w:tc>
        <w:tc>
          <w:tcPr>
            <w:tcW w:w="1493" w:type="dxa"/>
            <w:tcBorders>
              <w:top w:val="single" w:sz="4" w:space="0" w:color="auto"/>
              <w:left w:val="single" w:sz="4" w:space="0" w:color="auto"/>
              <w:bottom w:val="single" w:sz="4" w:space="0" w:color="auto"/>
              <w:right w:val="single" w:sz="4" w:space="0" w:color="auto"/>
            </w:tcBorders>
          </w:tcPr>
          <w:p w14:paraId="1FE33C40" w14:textId="503EA893" w:rsidR="00416FC8" w:rsidRPr="00A1115A" w:rsidRDefault="00416FC8" w:rsidP="00416FC8">
            <w:pPr>
              <w:pStyle w:val="TAC"/>
              <w:rPr>
                <w:rFonts w:cs="Arial"/>
              </w:rPr>
            </w:pPr>
            <w:r w:rsidRPr="006B2D07">
              <w:rPr>
                <w:rFonts w:cs="Arial"/>
                <w:color w:val="FF0000"/>
              </w:rPr>
              <w:t>≥</w:t>
            </w:r>
            <w:r w:rsidR="00E437B2">
              <w:rPr>
                <w:rFonts w:cs="Arial"/>
                <w:color w:val="FF0000"/>
              </w:rPr>
              <w:t>0</w:t>
            </w:r>
          </w:p>
        </w:tc>
        <w:tc>
          <w:tcPr>
            <w:tcW w:w="2760" w:type="dxa"/>
            <w:tcBorders>
              <w:top w:val="single" w:sz="4" w:space="0" w:color="auto"/>
              <w:left w:val="single" w:sz="4" w:space="0" w:color="auto"/>
              <w:bottom w:val="single" w:sz="4" w:space="0" w:color="auto"/>
              <w:right w:val="single" w:sz="4" w:space="0" w:color="auto"/>
            </w:tcBorders>
          </w:tcPr>
          <w:p w14:paraId="7DE7AC58" w14:textId="2DDDF0DE" w:rsidR="00416FC8" w:rsidRDefault="00416FC8" w:rsidP="00416FC8">
            <w:pPr>
              <w:pStyle w:val="TAC"/>
              <w:rPr>
                <w:rFonts w:cs="Arial"/>
                <w:color w:val="FF0000"/>
                <w:kern w:val="24"/>
                <w:szCs w:val="18"/>
              </w:rPr>
            </w:pPr>
            <w:r w:rsidRPr="006B2D07">
              <w:rPr>
                <w:rFonts w:cs="Arial"/>
                <w:color w:val="FF0000"/>
              </w:rPr>
              <w:t>≥</w:t>
            </w:r>
            <w:r w:rsidRPr="006B2D07">
              <w:rPr>
                <w:rFonts w:cs="Arial"/>
                <w:color w:val="FF0000"/>
                <w:kern w:val="24"/>
                <w:szCs w:val="18"/>
              </w:rPr>
              <w:t>max (0, 12*SCS*RB</w:t>
            </w:r>
            <w:r w:rsidRPr="006B2D07">
              <w:rPr>
                <w:rFonts w:cs="Arial"/>
                <w:color w:val="FF0000"/>
                <w:kern w:val="24"/>
                <w:position w:val="-5"/>
                <w:szCs w:val="18"/>
                <w:vertAlign w:val="subscript"/>
              </w:rPr>
              <w:t xml:space="preserve">end </w:t>
            </w:r>
            <w:r>
              <w:rPr>
                <w:rFonts w:cs="Arial"/>
                <w:color w:val="FF0000"/>
                <w:kern w:val="24"/>
                <w:szCs w:val="18"/>
              </w:rPr>
              <w:t>- 1.08</w:t>
            </w:r>
            <w:r w:rsidRPr="006B2D07">
              <w:rPr>
                <w:rFonts w:cs="Arial"/>
                <w:color w:val="FF0000"/>
                <w:kern w:val="24"/>
                <w:szCs w:val="18"/>
              </w:rPr>
              <w:t>)</w:t>
            </w:r>
          </w:p>
          <w:p w14:paraId="6B8B29C1" w14:textId="31F1B686" w:rsidR="00416FC8" w:rsidRPr="00A1115A" w:rsidRDefault="00416FC8" w:rsidP="00416FC8">
            <w:pPr>
              <w:pStyle w:val="TAC"/>
              <w:rPr>
                <w:rFonts w:cs="Arial"/>
                <w:bCs/>
                <w:color w:val="000000"/>
                <w:kern w:val="24"/>
                <w:szCs w:val="18"/>
              </w:rPr>
            </w:pPr>
            <w:r w:rsidRPr="00416FC8">
              <w:rPr>
                <w:rFonts w:cs="Arial"/>
                <w:color w:val="FF0000"/>
                <w:kern w:val="24"/>
                <w:szCs w:val="18"/>
              </w:rPr>
              <w:t xml:space="preserve">&lt; </w:t>
            </w:r>
            <w:r w:rsidRPr="00416FC8">
              <w:rPr>
                <w:rFonts w:cs="Arial"/>
                <w:color w:val="FF0000"/>
              </w:rPr>
              <w:t>9.72</w:t>
            </w:r>
          </w:p>
        </w:tc>
        <w:tc>
          <w:tcPr>
            <w:tcW w:w="850" w:type="dxa"/>
            <w:tcBorders>
              <w:top w:val="single" w:sz="4" w:space="0" w:color="auto"/>
              <w:left w:val="single" w:sz="4" w:space="0" w:color="auto"/>
              <w:bottom w:val="single" w:sz="4" w:space="0" w:color="auto"/>
              <w:right w:val="single" w:sz="4" w:space="0" w:color="auto"/>
            </w:tcBorders>
          </w:tcPr>
          <w:p w14:paraId="54CDCE64" w14:textId="0DAD5BC6" w:rsidR="00416FC8" w:rsidRPr="00A1115A" w:rsidRDefault="00416FC8" w:rsidP="00416FC8">
            <w:pPr>
              <w:pStyle w:val="TAC"/>
              <w:rPr>
                <w:rFonts w:cs="Arial"/>
                <w:bCs/>
                <w:color w:val="000000"/>
                <w:kern w:val="24"/>
                <w:szCs w:val="18"/>
              </w:rPr>
            </w:pPr>
            <w:r w:rsidRPr="006B2D07">
              <w:rPr>
                <w:rFonts w:cs="Arial"/>
                <w:bCs/>
                <w:color w:val="FF0000"/>
                <w:kern w:val="24"/>
                <w:szCs w:val="18"/>
              </w:rPr>
              <w:t>A3</w:t>
            </w:r>
          </w:p>
        </w:tc>
      </w:tr>
      <w:tr w:rsidR="00416FC8" w:rsidRPr="00A1115A" w14:paraId="69E79244" w14:textId="77777777" w:rsidTr="00651FD7">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574FF512" w14:textId="77777777" w:rsidR="00416FC8" w:rsidRPr="00A1115A" w:rsidRDefault="00416FC8" w:rsidP="00416FC8">
            <w:pPr>
              <w:pStyle w:val="TAC"/>
            </w:pPr>
            <w:r w:rsidRPr="00A1115A">
              <w:t>30 MHz</w:t>
            </w:r>
          </w:p>
        </w:tc>
        <w:tc>
          <w:tcPr>
            <w:tcW w:w="1989" w:type="dxa"/>
            <w:vMerge w:val="restart"/>
            <w:tcBorders>
              <w:top w:val="single" w:sz="4" w:space="0" w:color="auto"/>
              <w:left w:val="single" w:sz="4" w:space="0" w:color="auto"/>
              <w:right w:val="single" w:sz="4" w:space="0" w:color="auto"/>
            </w:tcBorders>
            <w:shd w:val="clear" w:color="auto" w:fill="auto"/>
            <w:hideMark/>
          </w:tcPr>
          <w:p w14:paraId="3179A32F" w14:textId="77777777" w:rsidR="00416FC8" w:rsidRPr="00A1115A" w:rsidRDefault="00416FC8" w:rsidP="00416FC8">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93" w:type="dxa"/>
            <w:tcBorders>
              <w:top w:val="single" w:sz="4" w:space="0" w:color="auto"/>
              <w:left w:val="single" w:sz="4" w:space="0" w:color="auto"/>
              <w:bottom w:val="single" w:sz="4" w:space="0" w:color="auto"/>
              <w:right w:val="single" w:sz="4" w:space="0" w:color="auto"/>
            </w:tcBorders>
            <w:hideMark/>
          </w:tcPr>
          <w:p w14:paraId="22760E47" w14:textId="77777777" w:rsidR="00416FC8" w:rsidRPr="00A1115A" w:rsidRDefault="00416FC8" w:rsidP="00416FC8">
            <w:pPr>
              <w:pStyle w:val="TAC"/>
              <w:rPr>
                <w:rFonts w:cs="Arial"/>
              </w:rPr>
            </w:pPr>
            <w:r w:rsidRPr="00A1115A">
              <w:rPr>
                <w:rFonts w:cs="Arial"/>
              </w:rPr>
              <w:t>≥0</w:t>
            </w:r>
          </w:p>
        </w:tc>
        <w:tc>
          <w:tcPr>
            <w:tcW w:w="2760" w:type="dxa"/>
            <w:tcBorders>
              <w:top w:val="single" w:sz="4" w:space="0" w:color="auto"/>
              <w:left w:val="single" w:sz="4" w:space="0" w:color="auto"/>
              <w:bottom w:val="single" w:sz="4" w:space="0" w:color="auto"/>
              <w:right w:val="single" w:sz="4" w:space="0" w:color="auto"/>
            </w:tcBorders>
            <w:hideMark/>
          </w:tcPr>
          <w:p w14:paraId="260E8938" w14:textId="56D321A8" w:rsidR="00416FC8" w:rsidRPr="00A1115A" w:rsidRDefault="00416FC8" w:rsidP="00416FC8">
            <w:pPr>
              <w:pStyle w:val="TAC"/>
              <w:rPr>
                <w:rFonts w:cs="Arial"/>
                <w:bCs/>
                <w:color w:val="000000"/>
                <w:kern w:val="24"/>
                <w:szCs w:val="18"/>
              </w:rPr>
            </w:pPr>
            <w:r w:rsidRPr="00A1115A">
              <w:rPr>
                <w:rFonts w:cs="Arial"/>
                <w:color w:val="000000"/>
              </w:rPr>
              <w:t>≥</w:t>
            </w:r>
            <w:r w:rsidRPr="006B2690">
              <w:rPr>
                <w:rFonts w:cs="Arial"/>
                <w:color w:val="FF0000"/>
              </w:rPr>
              <w:t>12.96</w:t>
            </w:r>
          </w:p>
        </w:tc>
        <w:tc>
          <w:tcPr>
            <w:tcW w:w="850" w:type="dxa"/>
            <w:tcBorders>
              <w:top w:val="single" w:sz="4" w:space="0" w:color="auto"/>
              <w:left w:val="single" w:sz="4" w:space="0" w:color="auto"/>
              <w:bottom w:val="single" w:sz="4" w:space="0" w:color="auto"/>
              <w:right w:val="single" w:sz="4" w:space="0" w:color="auto"/>
            </w:tcBorders>
            <w:hideMark/>
          </w:tcPr>
          <w:p w14:paraId="16B2F181" w14:textId="70A9F7FD" w:rsidR="00416FC8" w:rsidRPr="00A1115A" w:rsidRDefault="00416FC8" w:rsidP="00416FC8">
            <w:pPr>
              <w:pStyle w:val="TAC"/>
              <w:rPr>
                <w:rFonts w:cs="Arial"/>
                <w:bCs/>
                <w:color w:val="000000"/>
                <w:kern w:val="24"/>
                <w:szCs w:val="18"/>
              </w:rPr>
            </w:pPr>
            <w:r w:rsidRPr="00B472D2">
              <w:rPr>
                <w:rFonts w:cs="Arial"/>
                <w:bCs/>
                <w:color w:val="FF0000"/>
                <w:kern w:val="24"/>
                <w:szCs w:val="18"/>
              </w:rPr>
              <w:t>A4</w:t>
            </w:r>
          </w:p>
        </w:tc>
      </w:tr>
      <w:tr w:rsidR="00416FC8" w:rsidRPr="00A1115A" w14:paraId="4EF0D12B" w14:textId="77777777" w:rsidTr="00651FD7">
        <w:trPr>
          <w:trHeight w:val="20"/>
        </w:trPr>
        <w:tc>
          <w:tcPr>
            <w:tcW w:w="1198" w:type="dxa"/>
            <w:vMerge w:val="restart"/>
            <w:tcBorders>
              <w:top w:val="nil"/>
              <w:left w:val="single" w:sz="4" w:space="0" w:color="auto"/>
              <w:right w:val="single" w:sz="4" w:space="0" w:color="auto"/>
            </w:tcBorders>
            <w:shd w:val="clear" w:color="auto" w:fill="auto"/>
            <w:hideMark/>
          </w:tcPr>
          <w:p w14:paraId="73E32194" w14:textId="77777777" w:rsidR="00416FC8" w:rsidRPr="00A1115A" w:rsidRDefault="00416FC8" w:rsidP="00416FC8">
            <w:pPr>
              <w:pStyle w:val="TAC"/>
            </w:pPr>
          </w:p>
        </w:tc>
        <w:tc>
          <w:tcPr>
            <w:tcW w:w="1989" w:type="dxa"/>
            <w:vMerge/>
            <w:tcBorders>
              <w:left w:val="single" w:sz="4" w:space="0" w:color="auto"/>
              <w:right w:val="single" w:sz="4" w:space="0" w:color="auto"/>
            </w:tcBorders>
            <w:shd w:val="clear" w:color="auto" w:fill="auto"/>
            <w:hideMark/>
          </w:tcPr>
          <w:p w14:paraId="6B8C13AA" w14:textId="77777777" w:rsidR="00416FC8" w:rsidRPr="00A1115A" w:rsidRDefault="00416FC8" w:rsidP="00416FC8">
            <w:pPr>
              <w:pStyle w:val="TAC"/>
              <w:rPr>
                <w:rFonts w:eastAsia="MS PGothic" w:cs="Arial"/>
                <w:kern w:val="24"/>
                <w:szCs w:val="18"/>
                <w:lang w:val="en-US" w:eastAsia="ja-JP"/>
              </w:rPr>
            </w:pPr>
          </w:p>
        </w:tc>
        <w:tc>
          <w:tcPr>
            <w:tcW w:w="1493" w:type="dxa"/>
            <w:tcBorders>
              <w:top w:val="single" w:sz="4" w:space="0" w:color="auto"/>
              <w:left w:val="single" w:sz="4" w:space="0" w:color="auto"/>
              <w:bottom w:val="single" w:sz="4" w:space="0" w:color="auto"/>
              <w:right w:val="single" w:sz="4" w:space="0" w:color="auto"/>
            </w:tcBorders>
            <w:hideMark/>
          </w:tcPr>
          <w:p w14:paraId="77DB45FC" w14:textId="77777777" w:rsidR="00416FC8" w:rsidRPr="00A1115A" w:rsidRDefault="00416FC8" w:rsidP="00416FC8">
            <w:pPr>
              <w:pStyle w:val="TAC"/>
              <w:rPr>
                <w:rFonts w:cs="Arial"/>
              </w:rPr>
            </w:pPr>
            <w:r w:rsidRPr="00A1115A">
              <w:rPr>
                <w:rFonts w:cs="Arial"/>
              </w:rPr>
              <w:t>≥21.6</w:t>
            </w:r>
          </w:p>
        </w:tc>
        <w:tc>
          <w:tcPr>
            <w:tcW w:w="2760" w:type="dxa"/>
            <w:tcBorders>
              <w:top w:val="single" w:sz="4" w:space="0" w:color="auto"/>
              <w:left w:val="single" w:sz="4" w:space="0" w:color="auto"/>
              <w:bottom w:val="single" w:sz="4" w:space="0" w:color="auto"/>
              <w:right w:val="single" w:sz="4" w:space="0" w:color="auto"/>
            </w:tcBorders>
            <w:hideMark/>
          </w:tcPr>
          <w:p w14:paraId="3218BDAC" w14:textId="77777777" w:rsidR="00416FC8" w:rsidRPr="00A1115A" w:rsidRDefault="00416FC8" w:rsidP="00416FC8">
            <w:pPr>
              <w:pStyle w:val="TAC"/>
              <w:rPr>
                <w:rFonts w:cs="Arial"/>
                <w:bCs/>
                <w:color w:val="000000"/>
                <w:kern w:val="24"/>
                <w:szCs w:val="18"/>
              </w:rPr>
            </w:pPr>
            <w:r w:rsidRPr="00A1115A">
              <w:rPr>
                <w:rFonts w:cs="Arial"/>
                <w:bCs/>
                <w:color w:val="000000"/>
                <w:kern w:val="24"/>
                <w:szCs w:val="18"/>
              </w:rPr>
              <w:t>&lt;1.08</w:t>
            </w:r>
          </w:p>
        </w:tc>
        <w:tc>
          <w:tcPr>
            <w:tcW w:w="850" w:type="dxa"/>
            <w:tcBorders>
              <w:top w:val="single" w:sz="4" w:space="0" w:color="auto"/>
              <w:left w:val="single" w:sz="4" w:space="0" w:color="auto"/>
              <w:bottom w:val="single" w:sz="4" w:space="0" w:color="auto"/>
              <w:right w:val="single" w:sz="4" w:space="0" w:color="auto"/>
            </w:tcBorders>
            <w:hideMark/>
          </w:tcPr>
          <w:p w14:paraId="7A314353" w14:textId="77777777" w:rsidR="00416FC8" w:rsidRPr="00A1115A" w:rsidRDefault="00416FC8" w:rsidP="00416FC8">
            <w:pPr>
              <w:pStyle w:val="TAC"/>
              <w:rPr>
                <w:rFonts w:cs="Arial"/>
                <w:bCs/>
                <w:color w:val="000000"/>
                <w:kern w:val="24"/>
                <w:szCs w:val="18"/>
              </w:rPr>
            </w:pPr>
            <w:r w:rsidRPr="00A1115A">
              <w:rPr>
                <w:rFonts w:cs="Arial"/>
                <w:bCs/>
                <w:color w:val="000000"/>
                <w:kern w:val="24"/>
                <w:szCs w:val="18"/>
              </w:rPr>
              <w:t>A5</w:t>
            </w:r>
          </w:p>
        </w:tc>
      </w:tr>
      <w:tr w:rsidR="00416FC8" w:rsidRPr="00A1115A" w14:paraId="576D4388" w14:textId="77777777" w:rsidTr="00651FD7">
        <w:trPr>
          <w:trHeight w:val="20"/>
        </w:trPr>
        <w:tc>
          <w:tcPr>
            <w:tcW w:w="1198" w:type="dxa"/>
            <w:vMerge/>
            <w:tcBorders>
              <w:left w:val="single" w:sz="4" w:space="0" w:color="auto"/>
              <w:bottom w:val="single" w:sz="4" w:space="0" w:color="auto"/>
              <w:right w:val="single" w:sz="4" w:space="0" w:color="auto"/>
            </w:tcBorders>
            <w:shd w:val="clear" w:color="auto" w:fill="auto"/>
          </w:tcPr>
          <w:p w14:paraId="0C26F596" w14:textId="77777777" w:rsidR="00416FC8" w:rsidRPr="00A1115A" w:rsidRDefault="00416FC8" w:rsidP="00416FC8">
            <w:pPr>
              <w:pStyle w:val="TAC"/>
            </w:pPr>
          </w:p>
        </w:tc>
        <w:tc>
          <w:tcPr>
            <w:tcW w:w="1989" w:type="dxa"/>
            <w:vMerge/>
            <w:tcBorders>
              <w:left w:val="single" w:sz="4" w:space="0" w:color="auto"/>
              <w:bottom w:val="single" w:sz="4" w:space="0" w:color="auto"/>
              <w:right w:val="single" w:sz="4" w:space="0" w:color="auto"/>
            </w:tcBorders>
            <w:shd w:val="clear" w:color="auto" w:fill="auto"/>
          </w:tcPr>
          <w:p w14:paraId="4DA84359" w14:textId="77777777" w:rsidR="00416FC8" w:rsidRPr="00A1115A" w:rsidRDefault="00416FC8" w:rsidP="00416FC8">
            <w:pPr>
              <w:pStyle w:val="TAC"/>
              <w:rPr>
                <w:rFonts w:eastAsia="MS PGothic" w:cs="Arial"/>
                <w:kern w:val="24"/>
                <w:szCs w:val="18"/>
                <w:lang w:val="en-US" w:eastAsia="ja-JP"/>
              </w:rPr>
            </w:pPr>
          </w:p>
        </w:tc>
        <w:tc>
          <w:tcPr>
            <w:tcW w:w="1493" w:type="dxa"/>
            <w:tcBorders>
              <w:top w:val="single" w:sz="4" w:space="0" w:color="auto"/>
              <w:left w:val="single" w:sz="4" w:space="0" w:color="auto"/>
              <w:bottom w:val="single" w:sz="4" w:space="0" w:color="auto"/>
              <w:right w:val="single" w:sz="4" w:space="0" w:color="auto"/>
            </w:tcBorders>
          </w:tcPr>
          <w:p w14:paraId="4B2C8E97" w14:textId="38C7CF24" w:rsidR="00416FC8" w:rsidRPr="006B2D07" w:rsidRDefault="00416FC8" w:rsidP="00416FC8">
            <w:pPr>
              <w:pStyle w:val="TAC"/>
              <w:rPr>
                <w:rFonts w:cs="Arial"/>
                <w:color w:val="FF0000"/>
              </w:rPr>
            </w:pPr>
            <w:r w:rsidRPr="006B2D07">
              <w:rPr>
                <w:rFonts w:cs="Arial"/>
                <w:color w:val="FF0000"/>
              </w:rPr>
              <w:t>≥</w:t>
            </w:r>
            <w:r w:rsidR="008A753F">
              <w:rPr>
                <w:rFonts w:cs="Arial"/>
                <w:color w:val="FF0000"/>
              </w:rPr>
              <w:t>0</w:t>
            </w:r>
          </w:p>
        </w:tc>
        <w:tc>
          <w:tcPr>
            <w:tcW w:w="2760" w:type="dxa"/>
            <w:tcBorders>
              <w:top w:val="single" w:sz="4" w:space="0" w:color="auto"/>
              <w:left w:val="single" w:sz="4" w:space="0" w:color="auto"/>
              <w:bottom w:val="single" w:sz="4" w:space="0" w:color="auto"/>
              <w:right w:val="single" w:sz="4" w:space="0" w:color="auto"/>
            </w:tcBorders>
          </w:tcPr>
          <w:p w14:paraId="0BD3EA44" w14:textId="342A2C8E" w:rsidR="00416FC8" w:rsidRDefault="00416FC8" w:rsidP="00416FC8">
            <w:pPr>
              <w:pStyle w:val="TAC"/>
              <w:rPr>
                <w:rFonts w:cs="Arial"/>
                <w:color w:val="FF0000"/>
                <w:kern w:val="24"/>
                <w:szCs w:val="18"/>
              </w:rPr>
            </w:pPr>
            <w:r w:rsidRPr="006B2D07">
              <w:rPr>
                <w:rFonts w:cs="Arial"/>
                <w:color w:val="FF0000"/>
              </w:rPr>
              <w:t>≥</w:t>
            </w:r>
            <w:r w:rsidRPr="006B2D07">
              <w:rPr>
                <w:rFonts w:cs="Arial"/>
                <w:color w:val="FF0000"/>
                <w:kern w:val="24"/>
                <w:szCs w:val="18"/>
              </w:rPr>
              <w:t>max (0, 12*SCS*RB</w:t>
            </w:r>
            <w:r w:rsidRPr="006B2D07">
              <w:rPr>
                <w:rFonts w:cs="Arial"/>
                <w:color w:val="FF0000"/>
                <w:kern w:val="24"/>
                <w:position w:val="-5"/>
                <w:szCs w:val="18"/>
                <w:vertAlign w:val="subscript"/>
              </w:rPr>
              <w:t xml:space="preserve">end </w:t>
            </w:r>
            <w:r>
              <w:rPr>
                <w:rFonts w:cs="Arial"/>
                <w:color w:val="FF0000"/>
                <w:kern w:val="24"/>
                <w:szCs w:val="18"/>
              </w:rPr>
              <w:t>- 3.6</w:t>
            </w:r>
            <w:r w:rsidRPr="006B2D07">
              <w:rPr>
                <w:rFonts w:cs="Arial"/>
                <w:color w:val="FF0000"/>
                <w:kern w:val="24"/>
                <w:szCs w:val="18"/>
              </w:rPr>
              <w:t>)</w:t>
            </w:r>
          </w:p>
          <w:p w14:paraId="076707DB" w14:textId="005F9E66" w:rsidR="00416FC8" w:rsidRPr="006B2D07" w:rsidRDefault="00416FC8" w:rsidP="00416FC8">
            <w:pPr>
              <w:pStyle w:val="TAC"/>
              <w:rPr>
                <w:rFonts w:cs="Arial"/>
                <w:bCs/>
                <w:color w:val="FF0000"/>
                <w:kern w:val="24"/>
                <w:szCs w:val="18"/>
              </w:rPr>
            </w:pPr>
            <w:r>
              <w:rPr>
                <w:rFonts w:cs="Arial"/>
                <w:color w:val="FF0000"/>
                <w:kern w:val="24"/>
                <w:szCs w:val="18"/>
              </w:rPr>
              <w:t xml:space="preserve">&lt; </w:t>
            </w:r>
            <w:r w:rsidRPr="006B2690">
              <w:rPr>
                <w:rFonts w:cs="Arial"/>
                <w:color w:val="FF0000"/>
              </w:rPr>
              <w:t>12.96</w:t>
            </w:r>
          </w:p>
        </w:tc>
        <w:tc>
          <w:tcPr>
            <w:tcW w:w="850" w:type="dxa"/>
            <w:tcBorders>
              <w:top w:val="single" w:sz="4" w:space="0" w:color="auto"/>
              <w:left w:val="single" w:sz="4" w:space="0" w:color="auto"/>
              <w:bottom w:val="single" w:sz="4" w:space="0" w:color="auto"/>
              <w:right w:val="single" w:sz="4" w:space="0" w:color="auto"/>
            </w:tcBorders>
          </w:tcPr>
          <w:p w14:paraId="16A51D99" w14:textId="619514FB" w:rsidR="00416FC8" w:rsidRPr="006B2D07" w:rsidRDefault="00416FC8" w:rsidP="00416FC8">
            <w:pPr>
              <w:pStyle w:val="TAC"/>
              <w:rPr>
                <w:rFonts w:cs="Arial"/>
                <w:bCs/>
                <w:color w:val="FF0000"/>
                <w:kern w:val="24"/>
                <w:szCs w:val="18"/>
              </w:rPr>
            </w:pPr>
            <w:r w:rsidRPr="006B2D07">
              <w:rPr>
                <w:rFonts w:cs="Arial"/>
                <w:bCs/>
                <w:color w:val="FF0000"/>
                <w:kern w:val="24"/>
                <w:szCs w:val="18"/>
              </w:rPr>
              <w:t>A3</w:t>
            </w:r>
          </w:p>
        </w:tc>
      </w:tr>
      <w:tr w:rsidR="00416FC8" w:rsidRPr="00A1115A" w14:paraId="26024A42" w14:textId="77777777" w:rsidTr="00651FD7">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07954EF1" w14:textId="77777777" w:rsidR="00416FC8" w:rsidRPr="00A1115A" w:rsidRDefault="00416FC8" w:rsidP="00416FC8">
            <w:pPr>
              <w:pStyle w:val="TAC"/>
            </w:pPr>
            <w:r w:rsidRPr="00A1115A">
              <w:t>40 MHz</w:t>
            </w:r>
          </w:p>
        </w:tc>
        <w:tc>
          <w:tcPr>
            <w:tcW w:w="1989" w:type="dxa"/>
            <w:tcBorders>
              <w:top w:val="single" w:sz="4" w:space="0" w:color="auto"/>
              <w:left w:val="single" w:sz="4" w:space="0" w:color="auto"/>
              <w:bottom w:val="nil"/>
              <w:right w:val="single" w:sz="4" w:space="0" w:color="auto"/>
            </w:tcBorders>
            <w:shd w:val="clear" w:color="auto" w:fill="auto"/>
          </w:tcPr>
          <w:p w14:paraId="060231BF" w14:textId="77777777" w:rsidR="00416FC8" w:rsidRPr="00A1115A" w:rsidRDefault="00416FC8" w:rsidP="00416FC8">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93" w:type="dxa"/>
            <w:tcBorders>
              <w:top w:val="single" w:sz="4" w:space="0" w:color="auto"/>
              <w:left w:val="single" w:sz="4" w:space="0" w:color="auto"/>
              <w:bottom w:val="single" w:sz="4" w:space="0" w:color="auto"/>
              <w:right w:val="single" w:sz="4" w:space="0" w:color="auto"/>
            </w:tcBorders>
            <w:hideMark/>
          </w:tcPr>
          <w:p w14:paraId="1D3B16B9" w14:textId="77777777" w:rsidR="00416FC8" w:rsidRPr="00A1115A" w:rsidRDefault="00416FC8" w:rsidP="00416FC8">
            <w:pPr>
              <w:pStyle w:val="TAC"/>
              <w:rPr>
                <w:rFonts w:cs="Arial"/>
              </w:rPr>
            </w:pPr>
            <w:r w:rsidRPr="00A1115A">
              <w:rPr>
                <w:rFonts w:cs="Arial"/>
              </w:rPr>
              <w:t>≥0, &lt;2.88</w:t>
            </w:r>
          </w:p>
        </w:tc>
        <w:tc>
          <w:tcPr>
            <w:tcW w:w="2760" w:type="dxa"/>
            <w:tcBorders>
              <w:top w:val="single" w:sz="4" w:space="0" w:color="auto"/>
              <w:left w:val="single" w:sz="4" w:space="0" w:color="auto"/>
              <w:bottom w:val="single" w:sz="4" w:space="0" w:color="auto"/>
              <w:right w:val="single" w:sz="4" w:space="0" w:color="auto"/>
            </w:tcBorders>
            <w:hideMark/>
          </w:tcPr>
          <w:p w14:paraId="7EE382BB" w14:textId="77777777" w:rsidR="00416FC8" w:rsidRPr="00A1115A" w:rsidRDefault="00416FC8" w:rsidP="00416FC8">
            <w:pPr>
              <w:pStyle w:val="TAC"/>
              <w:rPr>
                <w:rFonts w:cs="Arial"/>
                <w:color w:val="000000"/>
              </w:rPr>
            </w:pPr>
            <w:r w:rsidRPr="00A1115A">
              <w:rPr>
                <w:rFonts w:cs="Arial"/>
                <w:color w:val="000000"/>
              </w:rPr>
              <w:t>≥</w:t>
            </w:r>
            <w:r w:rsidRPr="00A1115A">
              <w:rPr>
                <w:rFonts w:cs="Arial"/>
                <w:bCs/>
                <w:color w:val="000000"/>
                <w:kern w:val="24"/>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91B43BB" w14:textId="77777777" w:rsidR="00416FC8" w:rsidRPr="00A1115A" w:rsidRDefault="00416FC8" w:rsidP="00416FC8">
            <w:pPr>
              <w:pStyle w:val="TAC"/>
              <w:rPr>
                <w:rFonts w:cs="Arial"/>
                <w:color w:val="000000"/>
              </w:rPr>
            </w:pPr>
            <w:r w:rsidRPr="00A1115A">
              <w:rPr>
                <w:rFonts w:cs="Arial"/>
                <w:bCs/>
                <w:color w:val="000000"/>
                <w:kern w:val="24"/>
                <w:szCs w:val="18"/>
              </w:rPr>
              <w:t>A2</w:t>
            </w:r>
          </w:p>
        </w:tc>
      </w:tr>
      <w:tr w:rsidR="00416FC8" w:rsidRPr="00A1115A" w14:paraId="34E2ACA6" w14:textId="77777777" w:rsidTr="00651FD7">
        <w:trPr>
          <w:trHeight w:val="20"/>
        </w:trPr>
        <w:tc>
          <w:tcPr>
            <w:tcW w:w="1198" w:type="dxa"/>
            <w:tcBorders>
              <w:top w:val="nil"/>
              <w:left w:val="single" w:sz="4" w:space="0" w:color="auto"/>
              <w:bottom w:val="nil"/>
              <w:right w:val="single" w:sz="4" w:space="0" w:color="auto"/>
            </w:tcBorders>
            <w:shd w:val="clear" w:color="auto" w:fill="auto"/>
            <w:hideMark/>
          </w:tcPr>
          <w:p w14:paraId="40E77A0D"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hideMark/>
          </w:tcPr>
          <w:p w14:paraId="0B4227C8"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hideMark/>
          </w:tcPr>
          <w:p w14:paraId="03FCDC15" w14:textId="77777777" w:rsidR="00416FC8" w:rsidRPr="00A1115A" w:rsidRDefault="00416FC8" w:rsidP="00416FC8">
            <w:pPr>
              <w:pStyle w:val="TAC"/>
              <w:rPr>
                <w:rFonts w:cs="Arial"/>
              </w:rPr>
            </w:pPr>
            <w:r w:rsidRPr="00A1115A">
              <w:rPr>
                <w:rFonts w:cs="Arial"/>
              </w:rPr>
              <w:t>≥2.88, &lt;17.1</w:t>
            </w:r>
          </w:p>
        </w:tc>
        <w:tc>
          <w:tcPr>
            <w:tcW w:w="2760" w:type="dxa"/>
            <w:tcBorders>
              <w:top w:val="single" w:sz="4" w:space="0" w:color="auto"/>
              <w:left w:val="single" w:sz="4" w:space="0" w:color="auto"/>
              <w:bottom w:val="single" w:sz="4" w:space="0" w:color="auto"/>
              <w:right w:val="single" w:sz="4" w:space="0" w:color="auto"/>
            </w:tcBorders>
            <w:hideMark/>
          </w:tcPr>
          <w:p w14:paraId="1693BC7E" w14:textId="5FAB72A6" w:rsidR="00416FC8" w:rsidRPr="00A1115A" w:rsidRDefault="00416FC8" w:rsidP="00416FC8">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xml:space="preserve">- </w:t>
            </w:r>
            <w:r>
              <w:rPr>
                <w:rFonts w:cs="Arial"/>
                <w:color w:val="FF0000"/>
                <w:kern w:val="24"/>
                <w:szCs w:val="18"/>
              </w:rPr>
              <w:t>4</w:t>
            </w:r>
            <w:r w:rsidRPr="00FC120C">
              <w:rPr>
                <w:rFonts w:cs="Arial"/>
                <w:color w:val="FF0000"/>
                <w:kern w:val="24"/>
                <w:szCs w:val="18"/>
              </w:rPr>
              <w:t>.</w:t>
            </w:r>
            <w:r>
              <w:rPr>
                <w:rFonts w:cs="Arial"/>
                <w:color w:val="FF0000"/>
                <w:kern w:val="24"/>
                <w:szCs w:val="18"/>
              </w:rPr>
              <w:t>68</w:t>
            </w:r>
            <w:r w:rsidRPr="00A1115A">
              <w:rPr>
                <w:rFonts w:cs="Arial"/>
                <w:color w:val="000000"/>
                <w:kern w:val="24"/>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3CB2DD5A" w14:textId="77777777" w:rsidR="00416FC8" w:rsidRPr="00A1115A" w:rsidRDefault="00416FC8" w:rsidP="00416FC8">
            <w:pPr>
              <w:pStyle w:val="TAC"/>
              <w:rPr>
                <w:rFonts w:cs="Arial"/>
              </w:rPr>
            </w:pPr>
            <w:r w:rsidRPr="00A1115A">
              <w:rPr>
                <w:rFonts w:cs="Arial"/>
                <w:color w:val="000000"/>
                <w:kern w:val="24"/>
                <w:szCs w:val="18"/>
              </w:rPr>
              <w:t>A3</w:t>
            </w:r>
          </w:p>
        </w:tc>
      </w:tr>
      <w:tr w:rsidR="00416FC8" w:rsidRPr="00A1115A" w14:paraId="28F047A8" w14:textId="77777777" w:rsidTr="00651FD7">
        <w:trPr>
          <w:trHeight w:val="20"/>
        </w:trPr>
        <w:tc>
          <w:tcPr>
            <w:tcW w:w="1198" w:type="dxa"/>
            <w:tcBorders>
              <w:top w:val="nil"/>
              <w:left w:val="single" w:sz="4" w:space="0" w:color="auto"/>
              <w:bottom w:val="nil"/>
              <w:right w:val="single" w:sz="4" w:space="0" w:color="auto"/>
            </w:tcBorders>
            <w:shd w:val="clear" w:color="auto" w:fill="auto"/>
            <w:hideMark/>
          </w:tcPr>
          <w:p w14:paraId="770625CE"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hideMark/>
          </w:tcPr>
          <w:p w14:paraId="41E5574E"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hideMark/>
          </w:tcPr>
          <w:p w14:paraId="165334C3" w14:textId="77777777" w:rsidR="00416FC8" w:rsidRPr="00A1115A" w:rsidRDefault="00416FC8" w:rsidP="00416FC8">
            <w:pPr>
              <w:pStyle w:val="TAC"/>
              <w:rPr>
                <w:rFonts w:cs="Arial"/>
              </w:rPr>
            </w:pPr>
            <w:r w:rsidRPr="00A1115A">
              <w:rPr>
                <w:rFonts w:cs="Arial"/>
              </w:rPr>
              <w:t>≥17.1, &lt;27.36</w:t>
            </w:r>
          </w:p>
        </w:tc>
        <w:tc>
          <w:tcPr>
            <w:tcW w:w="2760" w:type="dxa"/>
            <w:tcBorders>
              <w:top w:val="single" w:sz="4" w:space="0" w:color="auto"/>
              <w:left w:val="single" w:sz="4" w:space="0" w:color="auto"/>
              <w:bottom w:val="single" w:sz="4" w:space="0" w:color="auto"/>
              <w:right w:val="single" w:sz="4" w:space="0" w:color="auto"/>
            </w:tcBorders>
            <w:hideMark/>
          </w:tcPr>
          <w:p w14:paraId="111BE61F" w14:textId="2A0E24CF" w:rsidR="00416FC8" w:rsidRPr="00A1115A" w:rsidRDefault="00416FC8" w:rsidP="00416FC8">
            <w:pPr>
              <w:pStyle w:val="TAC"/>
              <w:rPr>
                <w:rFonts w:cs="Arial"/>
              </w:rPr>
            </w:pPr>
            <w:r w:rsidRPr="00A1115A">
              <w:rPr>
                <w:rFonts w:cs="Arial"/>
              </w:rPr>
              <w:t>≥</w:t>
            </w:r>
            <w:r w:rsidRPr="006B2690">
              <w:rPr>
                <w:rFonts w:cs="Arial"/>
                <w:color w:val="FF0000"/>
              </w:rPr>
              <w:t>12.96</w:t>
            </w:r>
          </w:p>
        </w:tc>
        <w:tc>
          <w:tcPr>
            <w:tcW w:w="850" w:type="dxa"/>
            <w:tcBorders>
              <w:top w:val="single" w:sz="4" w:space="0" w:color="auto"/>
              <w:left w:val="single" w:sz="4" w:space="0" w:color="auto"/>
              <w:bottom w:val="single" w:sz="4" w:space="0" w:color="auto"/>
              <w:right w:val="single" w:sz="4" w:space="0" w:color="auto"/>
            </w:tcBorders>
            <w:hideMark/>
          </w:tcPr>
          <w:p w14:paraId="7657FF76" w14:textId="77777777" w:rsidR="00416FC8" w:rsidRPr="00A1115A" w:rsidRDefault="00416FC8" w:rsidP="00416FC8">
            <w:pPr>
              <w:pStyle w:val="TAC"/>
              <w:rPr>
                <w:rFonts w:cs="Arial"/>
              </w:rPr>
            </w:pPr>
            <w:r w:rsidRPr="00A1115A">
              <w:rPr>
                <w:rFonts w:cs="Arial"/>
                <w:color w:val="000000"/>
                <w:kern w:val="24"/>
                <w:szCs w:val="18"/>
              </w:rPr>
              <w:t>A4</w:t>
            </w:r>
          </w:p>
        </w:tc>
      </w:tr>
      <w:tr w:rsidR="00416FC8" w:rsidRPr="00A1115A" w14:paraId="150F5689" w14:textId="77777777" w:rsidTr="00651FD7">
        <w:trPr>
          <w:trHeight w:val="20"/>
        </w:trPr>
        <w:tc>
          <w:tcPr>
            <w:tcW w:w="1198" w:type="dxa"/>
            <w:tcBorders>
              <w:top w:val="nil"/>
              <w:left w:val="single" w:sz="4" w:space="0" w:color="auto"/>
              <w:bottom w:val="nil"/>
              <w:right w:val="single" w:sz="4" w:space="0" w:color="auto"/>
            </w:tcBorders>
            <w:shd w:val="clear" w:color="auto" w:fill="auto"/>
            <w:hideMark/>
          </w:tcPr>
          <w:p w14:paraId="24F9C030"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hideMark/>
          </w:tcPr>
          <w:p w14:paraId="1C4EC835"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hideMark/>
          </w:tcPr>
          <w:p w14:paraId="156359C5" w14:textId="77777777" w:rsidR="00416FC8" w:rsidRPr="00A1115A" w:rsidRDefault="00416FC8" w:rsidP="00416FC8">
            <w:pPr>
              <w:pStyle w:val="TAC"/>
              <w:rPr>
                <w:rFonts w:cs="Arial"/>
              </w:rPr>
            </w:pPr>
            <w:r w:rsidRPr="00A1115A">
              <w:rPr>
                <w:rFonts w:cs="Arial"/>
              </w:rPr>
              <w:t>≥27.36, &lt;34.56</w:t>
            </w:r>
          </w:p>
        </w:tc>
        <w:tc>
          <w:tcPr>
            <w:tcW w:w="2760" w:type="dxa"/>
            <w:tcBorders>
              <w:top w:val="single" w:sz="4" w:space="0" w:color="auto"/>
              <w:left w:val="single" w:sz="4" w:space="0" w:color="auto"/>
              <w:bottom w:val="single" w:sz="4" w:space="0" w:color="auto"/>
              <w:right w:val="single" w:sz="4" w:space="0" w:color="auto"/>
            </w:tcBorders>
            <w:hideMark/>
          </w:tcPr>
          <w:p w14:paraId="1F779D1B" w14:textId="4E539D7A" w:rsidR="00416FC8" w:rsidRPr="00A1115A" w:rsidRDefault="00416FC8" w:rsidP="00416FC8">
            <w:pPr>
              <w:pStyle w:val="TAC"/>
              <w:rPr>
                <w:rFonts w:cs="Arial"/>
              </w:rPr>
            </w:pPr>
            <w:r w:rsidRPr="00A1115A">
              <w:rPr>
                <w:rFonts w:cs="Arial"/>
              </w:rPr>
              <w:t>≥</w:t>
            </w:r>
            <w:r w:rsidRPr="006B2690">
              <w:rPr>
                <w:rFonts w:cs="Arial"/>
                <w:color w:val="FF0000"/>
              </w:rPr>
              <w:t>12.96</w:t>
            </w:r>
          </w:p>
        </w:tc>
        <w:tc>
          <w:tcPr>
            <w:tcW w:w="850" w:type="dxa"/>
            <w:tcBorders>
              <w:top w:val="single" w:sz="4" w:space="0" w:color="auto"/>
              <w:left w:val="single" w:sz="4" w:space="0" w:color="auto"/>
              <w:bottom w:val="single" w:sz="4" w:space="0" w:color="auto"/>
              <w:right w:val="single" w:sz="4" w:space="0" w:color="auto"/>
            </w:tcBorders>
            <w:hideMark/>
          </w:tcPr>
          <w:p w14:paraId="4AD2D3AC" w14:textId="77777777" w:rsidR="00416FC8" w:rsidRPr="00A1115A" w:rsidRDefault="00416FC8" w:rsidP="00416FC8">
            <w:pPr>
              <w:pStyle w:val="TAC"/>
              <w:rPr>
                <w:rFonts w:cs="Arial"/>
              </w:rPr>
            </w:pPr>
            <w:r w:rsidRPr="00A1115A">
              <w:rPr>
                <w:rFonts w:cs="Arial"/>
                <w:color w:val="000000"/>
                <w:kern w:val="24"/>
                <w:szCs w:val="18"/>
              </w:rPr>
              <w:t>A2</w:t>
            </w:r>
          </w:p>
        </w:tc>
      </w:tr>
      <w:tr w:rsidR="00416FC8" w:rsidRPr="00A1115A" w14:paraId="5E211877" w14:textId="77777777" w:rsidTr="00651FD7">
        <w:trPr>
          <w:trHeight w:val="20"/>
        </w:trPr>
        <w:tc>
          <w:tcPr>
            <w:tcW w:w="1198" w:type="dxa"/>
            <w:tcBorders>
              <w:top w:val="nil"/>
              <w:left w:val="single" w:sz="4" w:space="0" w:color="auto"/>
              <w:bottom w:val="nil"/>
              <w:right w:val="single" w:sz="4" w:space="0" w:color="auto"/>
            </w:tcBorders>
            <w:shd w:val="clear" w:color="auto" w:fill="auto"/>
            <w:hideMark/>
          </w:tcPr>
          <w:p w14:paraId="08779293"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hideMark/>
          </w:tcPr>
          <w:p w14:paraId="6E3ECBD8"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hideMark/>
          </w:tcPr>
          <w:p w14:paraId="7A1F1161" w14:textId="77777777" w:rsidR="00416FC8" w:rsidRPr="00A1115A" w:rsidRDefault="00416FC8" w:rsidP="00416FC8">
            <w:pPr>
              <w:pStyle w:val="TAC"/>
              <w:rPr>
                <w:rFonts w:cs="Arial"/>
              </w:rPr>
            </w:pPr>
            <w:r w:rsidRPr="00A1115A">
              <w:rPr>
                <w:rFonts w:cs="Arial"/>
              </w:rPr>
              <w:t>≥27.36, &lt;34.56</w:t>
            </w:r>
          </w:p>
        </w:tc>
        <w:tc>
          <w:tcPr>
            <w:tcW w:w="2760" w:type="dxa"/>
            <w:tcBorders>
              <w:top w:val="single" w:sz="4" w:space="0" w:color="auto"/>
              <w:left w:val="single" w:sz="4" w:space="0" w:color="auto"/>
              <w:bottom w:val="single" w:sz="4" w:space="0" w:color="auto"/>
              <w:right w:val="single" w:sz="4" w:space="0" w:color="auto"/>
            </w:tcBorders>
            <w:hideMark/>
          </w:tcPr>
          <w:p w14:paraId="14EAB672" w14:textId="77777777" w:rsidR="00416FC8" w:rsidRPr="00A1115A" w:rsidRDefault="00416FC8" w:rsidP="00416FC8">
            <w:pPr>
              <w:pStyle w:val="TAC"/>
              <w:rPr>
                <w:rFonts w:cs="Arial"/>
              </w:rPr>
            </w:pPr>
            <w:r w:rsidRPr="00A1115A">
              <w:rPr>
                <w:rFonts w:cs="Arial"/>
                <w:color w:val="000000"/>
                <w:kern w:val="24"/>
                <w:szCs w:val="18"/>
              </w:rPr>
              <w:t>&lt;1.08</w:t>
            </w:r>
          </w:p>
        </w:tc>
        <w:tc>
          <w:tcPr>
            <w:tcW w:w="850" w:type="dxa"/>
            <w:tcBorders>
              <w:top w:val="single" w:sz="4" w:space="0" w:color="auto"/>
              <w:left w:val="single" w:sz="4" w:space="0" w:color="auto"/>
              <w:bottom w:val="single" w:sz="4" w:space="0" w:color="auto"/>
              <w:right w:val="single" w:sz="4" w:space="0" w:color="auto"/>
            </w:tcBorders>
            <w:hideMark/>
          </w:tcPr>
          <w:p w14:paraId="0B65DECD" w14:textId="77777777" w:rsidR="00416FC8" w:rsidRPr="00A1115A" w:rsidRDefault="00416FC8" w:rsidP="00416FC8">
            <w:pPr>
              <w:pStyle w:val="TAC"/>
              <w:rPr>
                <w:rFonts w:cs="Arial"/>
              </w:rPr>
            </w:pPr>
            <w:r w:rsidRPr="00A1115A">
              <w:rPr>
                <w:rFonts w:cs="Arial"/>
                <w:color w:val="000000"/>
                <w:kern w:val="24"/>
                <w:szCs w:val="18"/>
              </w:rPr>
              <w:t>A3</w:t>
            </w:r>
          </w:p>
        </w:tc>
      </w:tr>
      <w:tr w:rsidR="00416FC8" w:rsidRPr="00A1115A" w14:paraId="06EF866B" w14:textId="77777777" w:rsidTr="00651FD7">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36B47DB3" w14:textId="77777777" w:rsidR="00416FC8" w:rsidRPr="00A1115A" w:rsidRDefault="00416FC8" w:rsidP="00416FC8">
            <w:pPr>
              <w:pStyle w:val="TAC"/>
            </w:pPr>
          </w:p>
        </w:tc>
        <w:tc>
          <w:tcPr>
            <w:tcW w:w="1989" w:type="dxa"/>
            <w:tcBorders>
              <w:top w:val="nil"/>
              <w:left w:val="single" w:sz="4" w:space="0" w:color="auto"/>
              <w:bottom w:val="single" w:sz="4" w:space="0" w:color="auto"/>
              <w:right w:val="single" w:sz="4" w:space="0" w:color="auto"/>
            </w:tcBorders>
            <w:shd w:val="clear" w:color="auto" w:fill="auto"/>
            <w:hideMark/>
          </w:tcPr>
          <w:p w14:paraId="45470828"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hideMark/>
          </w:tcPr>
          <w:p w14:paraId="5110AEFC" w14:textId="77777777" w:rsidR="00416FC8" w:rsidRPr="00A1115A" w:rsidRDefault="00416FC8" w:rsidP="00416FC8">
            <w:pPr>
              <w:pStyle w:val="TAC"/>
              <w:rPr>
                <w:rFonts w:cs="Arial"/>
              </w:rPr>
            </w:pPr>
            <w:r w:rsidRPr="00A1115A">
              <w:rPr>
                <w:rFonts w:cs="Arial"/>
              </w:rPr>
              <w:t>≥34.56</w:t>
            </w:r>
          </w:p>
        </w:tc>
        <w:tc>
          <w:tcPr>
            <w:tcW w:w="2760" w:type="dxa"/>
            <w:tcBorders>
              <w:top w:val="single" w:sz="4" w:space="0" w:color="auto"/>
              <w:left w:val="single" w:sz="4" w:space="0" w:color="auto"/>
              <w:bottom w:val="single" w:sz="4" w:space="0" w:color="auto"/>
              <w:right w:val="single" w:sz="4" w:space="0" w:color="auto"/>
            </w:tcBorders>
            <w:hideMark/>
          </w:tcPr>
          <w:p w14:paraId="0815EC31" w14:textId="77777777" w:rsidR="00416FC8" w:rsidRPr="00A1115A" w:rsidRDefault="00416FC8" w:rsidP="00416FC8">
            <w:pPr>
              <w:pStyle w:val="TAC"/>
              <w:rPr>
                <w:rFonts w:cs="Arial"/>
                <w:color w:val="000000"/>
                <w:kern w:val="24"/>
                <w:szCs w:val="18"/>
              </w:rPr>
            </w:pPr>
            <w:r w:rsidRPr="00A1115A">
              <w:rPr>
                <w:rFonts w:cs="Arial"/>
              </w:rPr>
              <w:t>≥0</w:t>
            </w:r>
          </w:p>
        </w:tc>
        <w:tc>
          <w:tcPr>
            <w:tcW w:w="850" w:type="dxa"/>
            <w:tcBorders>
              <w:top w:val="single" w:sz="4" w:space="0" w:color="auto"/>
              <w:left w:val="single" w:sz="4" w:space="0" w:color="auto"/>
              <w:bottom w:val="single" w:sz="4" w:space="0" w:color="auto"/>
              <w:right w:val="single" w:sz="4" w:space="0" w:color="auto"/>
            </w:tcBorders>
            <w:hideMark/>
          </w:tcPr>
          <w:p w14:paraId="4C12C3D4" w14:textId="77777777" w:rsidR="00416FC8" w:rsidRPr="00A1115A" w:rsidRDefault="00416FC8" w:rsidP="00416FC8">
            <w:pPr>
              <w:pStyle w:val="TAC"/>
              <w:rPr>
                <w:rFonts w:cs="Arial"/>
                <w:color w:val="000000"/>
                <w:kern w:val="24"/>
                <w:szCs w:val="18"/>
              </w:rPr>
            </w:pPr>
            <w:r w:rsidRPr="00A1115A">
              <w:rPr>
                <w:rFonts w:cs="Arial"/>
                <w:color w:val="000000"/>
                <w:kern w:val="24"/>
                <w:szCs w:val="18"/>
              </w:rPr>
              <w:t>A1</w:t>
            </w:r>
          </w:p>
        </w:tc>
      </w:tr>
      <w:tr w:rsidR="00416FC8" w:rsidRPr="00A1115A" w14:paraId="56EEC6A8" w14:textId="77777777" w:rsidTr="00651FD7">
        <w:trPr>
          <w:trHeight w:val="20"/>
        </w:trPr>
        <w:tc>
          <w:tcPr>
            <w:tcW w:w="1198" w:type="dxa"/>
            <w:tcBorders>
              <w:top w:val="single" w:sz="4" w:space="0" w:color="auto"/>
              <w:left w:val="single" w:sz="4" w:space="0" w:color="auto"/>
              <w:bottom w:val="nil"/>
              <w:right w:val="single" w:sz="4" w:space="0" w:color="auto"/>
            </w:tcBorders>
            <w:shd w:val="clear" w:color="auto" w:fill="auto"/>
          </w:tcPr>
          <w:p w14:paraId="2E0467A7" w14:textId="77777777" w:rsidR="00416FC8" w:rsidRPr="00A1115A" w:rsidRDefault="00416FC8" w:rsidP="00416FC8">
            <w:pPr>
              <w:pStyle w:val="TAC"/>
            </w:pPr>
            <w:r>
              <w:t>45 MHz</w:t>
            </w:r>
          </w:p>
        </w:tc>
        <w:tc>
          <w:tcPr>
            <w:tcW w:w="1989" w:type="dxa"/>
            <w:tcBorders>
              <w:top w:val="single" w:sz="4" w:space="0" w:color="auto"/>
              <w:left w:val="single" w:sz="4" w:space="0" w:color="auto"/>
              <w:bottom w:val="nil"/>
              <w:right w:val="single" w:sz="4" w:space="0" w:color="auto"/>
            </w:tcBorders>
            <w:shd w:val="clear" w:color="auto" w:fill="auto"/>
          </w:tcPr>
          <w:p w14:paraId="7A092EA8" w14:textId="77777777" w:rsidR="00416FC8" w:rsidRPr="00A1115A" w:rsidRDefault="00416FC8" w:rsidP="00416FC8">
            <w:pPr>
              <w:pStyle w:val="TAC"/>
              <w:rPr>
                <w:rFonts w:cs="Arial"/>
                <w:szCs w:val="18"/>
              </w:rPr>
            </w:pPr>
            <w:r w:rsidRPr="00394BC1">
              <w:rPr>
                <w:rFonts w:cs="Arial"/>
                <w:szCs w:val="18"/>
              </w:rPr>
              <w:t>1942.5 ≤ FC ≤ 1957.5</w:t>
            </w:r>
          </w:p>
        </w:tc>
        <w:tc>
          <w:tcPr>
            <w:tcW w:w="1493" w:type="dxa"/>
            <w:tcBorders>
              <w:top w:val="single" w:sz="4" w:space="0" w:color="auto"/>
              <w:left w:val="single" w:sz="4" w:space="0" w:color="auto"/>
              <w:bottom w:val="single" w:sz="4" w:space="0" w:color="auto"/>
              <w:right w:val="single" w:sz="4" w:space="0" w:color="auto"/>
            </w:tcBorders>
          </w:tcPr>
          <w:p w14:paraId="4D4FDDB0" w14:textId="4D795D01" w:rsidR="00416FC8" w:rsidRPr="00A1115A" w:rsidRDefault="00416FC8" w:rsidP="00416FC8">
            <w:pPr>
              <w:pStyle w:val="TAC"/>
              <w:rPr>
                <w:rFonts w:cs="Arial"/>
              </w:rPr>
            </w:pPr>
            <w:r w:rsidRPr="00394BC1">
              <w:rPr>
                <w:rFonts w:cs="Arial"/>
              </w:rPr>
              <w:t>≥0, &lt;</w:t>
            </w:r>
            <w:r w:rsidRPr="000B3F78">
              <w:rPr>
                <w:rFonts w:cs="Arial"/>
                <w:color w:val="FF0000"/>
              </w:rPr>
              <w:t>5.22</w:t>
            </w:r>
          </w:p>
        </w:tc>
        <w:tc>
          <w:tcPr>
            <w:tcW w:w="2760" w:type="dxa"/>
            <w:tcBorders>
              <w:top w:val="single" w:sz="4" w:space="0" w:color="auto"/>
              <w:left w:val="single" w:sz="4" w:space="0" w:color="auto"/>
              <w:bottom w:val="single" w:sz="4" w:space="0" w:color="auto"/>
              <w:right w:val="single" w:sz="4" w:space="0" w:color="auto"/>
            </w:tcBorders>
          </w:tcPr>
          <w:p w14:paraId="0BF8901E" w14:textId="77777777" w:rsidR="00416FC8" w:rsidRPr="00A1115A" w:rsidRDefault="00416FC8" w:rsidP="00416FC8">
            <w:pPr>
              <w:pStyle w:val="TAC"/>
              <w:rPr>
                <w:rFonts w:cs="Arial"/>
              </w:rPr>
            </w:pPr>
            <w:r w:rsidRPr="00394BC1">
              <w:rPr>
                <w:rFonts w:cs="Arial"/>
              </w:rPr>
              <w:t>&gt;0</w:t>
            </w:r>
          </w:p>
        </w:tc>
        <w:tc>
          <w:tcPr>
            <w:tcW w:w="850" w:type="dxa"/>
            <w:tcBorders>
              <w:top w:val="single" w:sz="4" w:space="0" w:color="auto"/>
              <w:left w:val="single" w:sz="4" w:space="0" w:color="auto"/>
              <w:bottom w:val="single" w:sz="4" w:space="0" w:color="auto"/>
              <w:right w:val="single" w:sz="4" w:space="0" w:color="auto"/>
            </w:tcBorders>
          </w:tcPr>
          <w:p w14:paraId="59BD86F2" w14:textId="77777777" w:rsidR="00416FC8" w:rsidRPr="00A1115A" w:rsidRDefault="00416FC8" w:rsidP="00416FC8">
            <w:pPr>
              <w:pStyle w:val="TAC"/>
              <w:rPr>
                <w:rFonts w:cs="Arial"/>
                <w:color w:val="000000"/>
                <w:kern w:val="24"/>
                <w:szCs w:val="18"/>
              </w:rPr>
            </w:pPr>
            <w:r>
              <w:rPr>
                <w:rFonts w:cs="Arial"/>
                <w:color w:val="000000"/>
                <w:kern w:val="24"/>
                <w:szCs w:val="18"/>
              </w:rPr>
              <w:t>A2</w:t>
            </w:r>
          </w:p>
        </w:tc>
      </w:tr>
      <w:tr w:rsidR="00416FC8" w:rsidRPr="00A1115A" w14:paraId="2473B398"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21480595"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630AE3D8"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33D3B095" w14:textId="77777777" w:rsidR="00416FC8" w:rsidRPr="00A1115A" w:rsidRDefault="00416FC8" w:rsidP="00416FC8">
            <w:pPr>
              <w:pStyle w:val="TAC"/>
              <w:rPr>
                <w:rFonts w:cs="Arial"/>
              </w:rPr>
            </w:pPr>
            <w:r w:rsidRPr="00394BC1">
              <w:rPr>
                <w:rFonts w:cs="Arial"/>
              </w:rPr>
              <w:t>≥4.86, &lt;19</w:t>
            </w:r>
          </w:p>
        </w:tc>
        <w:tc>
          <w:tcPr>
            <w:tcW w:w="2760" w:type="dxa"/>
            <w:tcBorders>
              <w:top w:val="single" w:sz="4" w:space="0" w:color="auto"/>
              <w:left w:val="single" w:sz="4" w:space="0" w:color="auto"/>
              <w:bottom w:val="single" w:sz="4" w:space="0" w:color="auto"/>
              <w:right w:val="single" w:sz="4" w:space="0" w:color="auto"/>
            </w:tcBorders>
          </w:tcPr>
          <w:p w14:paraId="5B2A192C" w14:textId="589429AF" w:rsidR="00416FC8" w:rsidRPr="00A1115A" w:rsidRDefault="00416FC8" w:rsidP="00416FC8">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xml:space="preserve">- </w:t>
            </w:r>
            <w:r>
              <w:rPr>
                <w:rFonts w:cs="Arial"/>
                <w:color w:val="FF0000"/>
                <w:kern w:val="24"/>
                <w:szCs w:val="18"/>
              </w:rPr>
              <w:t>5.4</w:t>
            </w:r>
            <w:r w:rsidRPr="00A1115A">
              <w:rPr>
                <w:rFonts w:cs="Arial"/>
                <w:color w:val="000000"/>
                <w:kern w:val="24"/>
                <w:szCs w:val="18"/>
              </w:rPr>
              <w:t>)</w:t>
            </w:r>
          </w:p>
        </w:tc>
        <w:tc>
          <w:tcPr>
            <w:tcW w:w="850" w:type="dxa"/>
            <w:tcBorders>
              <w:top w:val="single" w:sz="4" w:space="0" w:color="auto"/>
              <w:left w:val="single" w:sz="4" w:space="0" w:color="auto"/>
              <w:bottom w:val="single" w:sz="4" w:space="0" w:color="auto"/>
              <w:right w:val="single" w:sz="4" w:space="0" w:color="auto"/>
            </w:tcBorders>
          </w:tcPr>
          <w:p w14:paraId="79148D0A" w14:textId="77777777" w:rsidR="00416FC8" w:rsidRPr="00A1115A" w:rsidRDefault="00416FC8" w:rsidP="00416FC8">
            <w:pPr>
              <w:pStyle w:val="TAC"/>
              <w:rPr>
                <w:rFonts w:cs="Arial"/>
                <w:color w:val="000000"/>
                <w:kern w:val="24"/>
                <w:szCs w:val="18"/>
              </w:rPr>
            </w:pPr>
            <w:r>
              <w:rPr>
                <w:rFonts w:cs="Arial"/>
                <w:color w:val="000000"/>
                <w:kern w:val="24"/>
                <w:szCs w:val="18"/>
              </w:rPr>
              <w:t>A4</w:t>
            </w:r>
          </w:p>
        </w:tc>
      </w:tr>
      <w:tr w:rsidR="00416FC8" w:rsidRPr="00A1115A" w14:paraId="7135AD3C"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05BD848C"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5292966C"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5CA1837A" w14:textId="77777777" w:rsidR="00416FC8" w:rsidRPr="00A1115A" w:rsidRDefault="00416FC8" w:rsidP="00416FC8">
            <w:pPr>
              <w:pStyle w:val="TAC"/>
              <w:rPr>
                <w:rFonts w:cs="Arial"/>
              </w:rPr>
            </w:pPr>
            <w:r w:rsidRPr="00394BC1">
              <w:rPr>
                <w:rFonts w:cs="Arial"/>
              </w:rPr>
              <w:t>≥19, &lt;37.44</w:t>
            </w:r>
          </w:p>
        </w:tc>
        <w:tc>
          <w:tcPr>
            <w:tcW w:w="2760" w:type="dxa"/>
            <w:tcBorders>
              <w:top w:val="single" w:sz="4" w:space="0" w:color="auto"/>
              <w:left w:val="single" w:sz="4" w:space="0" w:color="auto"/>
              <w:bottom w:val="single" w:sz="4" w:space="0" w:color="auto"/>
              <w:right w:val="single" w:sz="4" w:space="0" w:color="auto"/>
            </w:tcBorders>
          </w:tcPr>
          <w:p w14:paraId="3B3DBBC8" w14:textId="409D3E85" w:rsidR="00416FC8" w:rsidRPr="00A1115A" w:rsidRDefault="00416FC8" w:rsidP="00416FC8">
            <w:pPr>
              <w:pStyle w:val="TAC"/>
              <w:rPr>
                <w:rFonts w:cs="Arial"/>
              </w:rPr>
            </w:pPr>
            <w:r w:rsidRPr="00A1115A">
              <w:rPr>
                <w:rFonts w:cs="Arial"/>
                <w:color w:val="000000"/>
              </w:rPr>
              <w:t>≥</w:t>
            </w:r>
            <w:r w:rsidRPr="00E97A23">
              <w:rPr>
                <w:rFonts w:cs="Arial"/>
                <w:color w:val="FF0000"/>
              </w:rPr>
              <w:t>14.</w:t>
            </w:r>
            <w:r>
              <w:rPr>
                <w:rFonts w:cs="Arial"/>
                <w:color w:val="FF0000"/>
              </w:rPr>
              <w:t>04</w:t>
            </w:r>
          </w:p>
        </w:tc>
        <w:tc>
          <w:tcPr>
            <w:tcW w:w="850" w:type="dxa"/>
            <w:tcBorders>
              <w:top w:val="single" w:sz="4" w:space="0" w:color="auto"/>
              <w:left w:val="single" w:sz="4" w:space="0" w:color="auto"/>
              <w:bottom w:val="single" w:sz="4" w:space="0" w:color="auto"/>
              <w:right w:val="single" w:sz="4" w:space="0" w:color="auto"/>
            </w:tcBorders>
          </w:tcPr>
          <w:p w14:paraId="4A59C70A" w14:textId="77777777" w:rsidR="00416FC8" w:rsidRPr="00A1115A" w:rsidRDefault="00416FC8" w:rsidP="00416FC8">
            <w:pPr>
              <w:pStyle w:val="TAC"/>
              <w:rPr>
                <w:rFonts w:cs="Arial"/>
                <w:color w:val="000000"/>
                <w:kern w:val="24"/>
                <w:szCs w:val="18"/>
              </w:rPr>
            </w:pPr>
            <w:r>
              <w:rPr>
                <w:rFonts w:cs="Arial"/>
                <w:color w:val="000000"/>
                <w:kern w:val="24"/>
                <w:szCs w:val="18"/>
              </w:rPr>
              <w:t>A2</w:t>
            </w:r>
          </w:p>
        </w:tc>
      </w:tr>
      <w:tr w:rsidR="00416FC8" w:rsidRPr="00A1115A" w14:paraId="75AC1180"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3343D880"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4CD56A29"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3256818F" w14:textId="77777777" w:rsidR="00416FC8" w:rsidRPr="00A1115A" w:rsidRDefault="00416FC8" w:rsidP="00416FC8">
            <w:pPr>
              <w:pStyle w:val="TAC"/>
              <w:rPr>
                <w:rFonts w:cs="Arial"/>
              </w:rPr>
            </w:pPr>
            <w:r w:rsidRPr="00394BC1">
              <w:rPr>
                <w:rFonts w:cs="Arial"/>
              </w:rPr>
              <w:t>≥30.96, &lt;37.44</w:t>
            </w:r>
          </w:p>
        </w:tc>
        <w:tc>
          <w:tcPr>
            <w:tcW w:w="2760" w:type="dxa"/>
            <w:tcBorders>
              <w:top w:val="single" w:sz="4" w:space="0" w:color="auto"/>
              <w:left w:val="single" w:sz="4" w:space="0" w:color="auto"/>
              <w:bottom w:val="single" w:sz="4" w:space="0" w:color="auto"/>
              <w:right w:val="single" w:sz="4" w:space="0" w:color="auto"/>
            </w:tcBorders>
          </w:tcPr>
          <w:p w14:paraId="3BB51C8C" w14:textId="77777777" w:rsidR="00416FC8" w:rsidRPr="00A1115A" w:rsidRDefault="00416FC8" w:rsidP="00416FC8">
            <w:pPr>
              <w:pStyle w:val="TAC"/>
              <w:rPr>
                <w:rFonts w:cs="Arial"/>
              </w:rPr>
            </w:pPr>
            <w:r w:rsidRPr="00A1115A">
              <w:rPr>
                <w:rFonts w:cs="Arial"/>
                <w:bCs/>
                <w:color w:val="000000"/>
                <w:kern w:val="24"/>
                <w:szCs w:val="18"/>
              </w:rPr>
              <w:t>&lt;1.08</w:t>
            </w:r>
          </w:p>
        </w:tc>
        <w:tc>
          <w:tcPr>
            <w:tcW w:w="850" w:type="dxa"/>
            <w:tcBorders>
              <w:top w:val="single" w:sz="4" w:space="0" w:color="auto"/>
              <w:left w:val="single" w:sz="4" w:space="0" w:color="auto"/>
              <w:bottom w:val="single" w:sz="4" w:space="0" w:color="auto"/>
              <w:right w:val="single" w:sz="4" w:space="0" w:color="auto"/>
            </w:tcBorders>
          </w:tcPr>
          <w:p w14:paraId="2E14F948" w14:textId="77777777" w:rsidR="00416FC8" w:rsidRPr="00A1115A" w:rsidRDefault="00416FC8" w:rsidP="00416FC8">
            <w:pPr>
              <w:pStyle w:val="TAC"/>
              <w:rPr>
                <w:rFonts w:cs="Arial"/>
                <w:color w:val="000000"/>
                <w:kern w:val="24"/>
                <w:szCs w:val="18"/>
              </w:rPr>
            </w:pPr>
            <w:r>
              <w:rPr>
                <w:rFonts w:cs="Arial"/>
                <w:color w:val="000000"/>
                <w:kern w:val="24"/>
                <w:szCs w:val="18"/>
              </w:rPr>
              <w:t>A5</w:t>
            </w:r>
          </w:p>
        </w:tc>
      </w:tr>
      <w:tr w:rsidR="00416FC8" w:rsidRPr="00A1115A" w14:paraId="27924871" w14:textId="77777777" w:rsidTr="00651FD7">
        <w:trPr>
          <w:trHeight w:val="20"/>
        </w:trPr>
        <w:tc>
          <w:tcPr>
            <w:tcW w:w="1198" w:type="dxa"/>
            <w:tcBorders>
              <w:top w:val="nil"/>
              <w:left w:val="single" w:sz="4" w:space="0" w:color="auto"/>
              <w:bottom w:val="single" w:sz="4" w:space="0" w:color="auto"/>
              <w:right w:val="single" w:sz="4" w:space="0" w:color="auto"/>
            </w:tcBorders>
            <w:shd w:val="clear" w:color="auto" w:fill="auto"/>
          </w:tcPr>
          <w:p w14:paraId="65284D3D" w14:textId="77777777" w:rsidR="00416FC8" w:rsidRPr="00A1115A" w:rsidRDefault="00416FC8" w:rsidP="00416FC8">
            <w:pPr>
              <w:pStyle w:val="TAC"/>
            </w:pPr>
          </w:p>
        </w:tc>
        <w:tc>
          <w:tcPr>
            <w:tcW w:w="1989" w:type="dxa"/>
            <w:tcBorders>
              <w:top w:val="nil"/>
              <w:left w:val="single" w:sz="4" w:space="0" w:color="auto"/>
              <w:bottom w:val="single" w:sz="4" w:space="0" w:color="auto"/>
              <w:right w:val="single" w:sz="4" w:space="0" w:color="auto"/>
            </w:tcBorders>
            <w:shd w:val="clear" w:color="auto" w:fill="auto"/>
          </w:tcPr>
          <w:p w14:paraId="5628132C"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5A745C0B" w14:textId="77777777" w:rsidR="00416FC8" w:rsidRPr="00A1115A" w:rsidRDefault="00416FC8" w:rsidP="00416FC8">
            <w:pPr>
              <w:pStyle w:val="TAC"/>
              <w:rPr>
                <w:rFonts w:cs="Arial"/>
              </w:rPr>
            </w:pPr>
            <w:r w:rsidRPr="00394BC1">
              <w:rPr>
                <w:rFonts w:cs="Arial"/>
              </w:rPr>
              <w:t>≥37.44</w:t>
            </w:r>
          </w:p>
        </w:tc>
        <w:tc>
          <w:tcPr>
            <w:tcW w:w="2760" w:type="dxa"/>
            <w:tcBorders>
              <w:top w:val="single" w:sz="4" w:space="0" w:color="auto"/>
              <w:left w:val="single" w:sz="4" w:space="0" w:color="auto"/>
              <w:bottom w:val="single" w:sz="4" w:space="0" w:color="auto"/>
              <w:right w:val="single" w:sz="4" w:space="0" w:color="auto"/>
            </w:tcBorders>
          </w:tcPr>
          <w:p w14:paraId="3CFC02C4" w14:textId="77777777" w:rsidR="00416FC8" w:rsidRPr="00A1115A" w:rsidRDefault="00416FC8" w:rsidP="00416FC8">
            <w:pPr>
              <w:pStyle w:val="TAC"/>
              <w:rPr>
                <w:rFonts w:cs="Arial"/>
              </w:rPr>
            </w:pPr>
            <w:r w:rsidRPr="00394BC1">
              <w:rPr>
                <w:rFonts w:cs="Arial"/>
              </w:rPr>
              <w:t>&gt;0</w:t>
            </w:r>
          </w:p>
        </w:tc>
        <w:tc>
          <w:tcPr>
            <w:tcW w:w="850" w:type="dxa"/>
            <w:tcBorders>
              <w:top w:val="single" w:sz="4" w:space="0" w:color="auto"/>
              <w:left w:val="single" w:sz="4" w:space="0" w:color="auto"/>
              <w:bottom w:val="single" w:sz="4" w:space="0" w:color="auto"/>
              <w:right w:val="single" w:sz="4" w:space="0" w:color="auto"/>
            </w:tcBorders>
          </w:tcPr>
          <w:p w14:paraId="2B02DAD8" w14:textId="77777777" w:rsidR="00416FC8" w:rsidRPr="00A1115A" w:rsidRDefault="00416FC8" w:rsidP="00416FC8">
            <w:pPr>
              <w:pStyle w:val="TAC"/>
              <w:rPr>
                <w:rFonts w:cs="Arial"/>
                <w:color w:val="000000"/>
                <w:kern w:val="24"/>
                <w:szCs w:val="18"/>
              </w:rPr>
            </w:pPr>
            <w:r>
              <w:rPr>
                <w:rFonts w:cs="Arial"/>
                <w:color w:val="000000"/>
                <w:kern w:val="24"/>
                <w:szCs w:val="18"/>
              </w:rPr>
              <w:t>A1</w:t>
            </w:r>
          </w:p>
        </w:tc>
      </w:tr>
      <w:tr w:rsidR="00416FC8" w:rsidRPr="00A1115A" w14:paraId="5DEA3417" w14:textId="77777777" w:rsidTr="00651FD7">
        <w:trPr>
          <w:trHeight w:val="20"/>
        </w:trPr>
        <w:tc>
          <w:tcPr>
            <w:tcW w:w="1198" w:type="dxa"/>
            <w:tcBorders>
              <w:top w:val="single" w:sz="4" w:space="0" w:color="auto"/>
              <w:left w:val="single" w:sz="4" w:space="0" w:color="auto"/>
              <w:bottom w:val="nil"/>
              <w:right w:val="single" w:sz="4" w:space="0" w:color="auto"/>
            </w:tcBorders>
            <w:shd w:val="clear" w:color="auto" w:fill="auto"/>
          </w:tcPr>
          <w:p w14:paraId="31F1E4D4" w14:textId="77777777" w:rsidR="00416FC8" w:rsidRPr="00A1115A" w:rsidRDefault="00416FC8" w:rsidP="00416FC8">
            <w:pPr>
              <w:pStyle w:val="TAC"/>
              <w:rPr>
                <w:lang w:val="en-US" w:eastAsia="zh-CN"/>
              </w:rPr>
            </w:pPr>
            <w:r w:rsidRPr="00A1115A">
              <w:t>50 MHz</w:t>
            </w:r>
          </w:p>
        </w:tc>
        <w:tc>
          <w:tcPr>
            <w:tcW w:w="1989" w:type="dxa"/>
            <w:tcBorders>
              <w:top w:val="single" w:sz="4" w:space="0" w:color="auto"/>
              <w:left w:val="single" w:sz="4" w:space="0" w:color="auto"/>
              <w:bottom w:val="nil"/>
              <w:right w:val="single" w:sz="4" w:space="0" w:color="auto"/>
            </w:tcBorders>
            <w:shd w:val="clear" w:color="auto" w:fill="auto"/>
          </w:tcPr>
          <w:p w14:paraId="27E46153" w14:textId="77777777" w:rsidR="00416FC8" w:rsidRPr="00A1115A" w:rsidRDefault="00416FC8" w:rsidP="00416FC8">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93" w:type="dxa"/>
            <w:tcBorders>
              <w:top w:val="single" w:sz="4" w:space="0" w:color="auto"/>
              <w:left w:val="single" w:sz="4" w:space="0" w:color="auto"/>
              <w:bottom w:val="single" w:sz="4" w:space="0" w:color="auto"/>
              <w:right w:val="single" w:sz="4" w:space="0" w:color="auto"/>
            </w:tcBorders>
          </w:tcPr>
          <w:p w14:paraId="7F766B7D" w14:textId="5C830A4A" w:rsidR="00416FC8" w:rsidRPr="000B3F78" w:rsidRDefault="00416FC8" w:rsidP="00416FC8">
            <w:pPr>
              <w:pStyle w:val="TAC"/>
              <w:rPr>
                <w:rFonts w:cs="Arial"/>
                <w:lang w:val="de-DE"/>
              </w:rPr>
            </w:pPr>
            <w:r w:rsidRPr="00A1115A">
              <w:rPr>
                <w:color w:val="000000"/>
                <w:kern w:val="24"/>
                <w:szCs w:val="18"/>
                <w:lang w:val="x-none"/>
              </w:rPr>
              <w:t>≥0, &lt;</w:t>
            </w:r>
            <w:r w:rsidRPr="000B3F78">
              <w:rPr>
                <w:color w:val="FF0000"/>
                <w:kern w:val="24"/>
                <w:szCs w:val="18"/>
                <w:lang w:val="de-DE"/>
              </w:rPr>
              <w:t>7.</w:t>
            </w:r>
            <w:r>
              <w:rPr>
                <w:color w:val="FF0000"/>
                <w:kern w:val="24"/>
                <w:szCs w:val="18"/>
                <w:lang w:val="de-DE"/>
              </w:rPr>
              <w:t>2</w:t>
            </w:r>
          </w:p>
        </w:tc>
        <w:tc>
          <w:tcPr>
            <w:tcW w:w="2760" w:type="dxa"/>
            <w:tcBorders>
              <w:top w:val="single" w:sz="4" w:space="0" w:color="auto"/>
              <w:left w:val="single" w:sz="4" w:space="0" w:color="auto"/>
              <w:bottom w:val="single" w:sz="4" w:space="0" w:color="auto"/>
              <w:right w:val="single" w:sz="4" w:space="0" w:color="auto"/>
            </w:tcBorders>
          </w:tcPr>
          <w:p w14:paraId="7D069F68" w14:textId="77777777" w:rsidR="00416FC8" w:rsidRPr="00A1115A" w:rsidRDefault="00416FC8" w:rsidP="00416FC8">
            <w:pPr>
              <w:pStyle w:val="TAC"/>
              <w:rPr>
                <w:rFonts w:cs="Arial"/>
              </w:rPr>
            </w:pPr>
            <w:r w:rsidRPr="00A1115A">
              <w:rPr>
                <w:color w:val="000000"/>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tcPr>
          <w:p w14:paraId="021E4282" w14:textId="77777777" w:rsidR="00416FC8" w:rsidRPr="00A1115A" w:rsidRDefault="00416FC8" w:rsidP="00416FC8">
            <w:pPr>
              <w:pStyle w:val="TAC"/>
              <w:rPr>
                <w:rFonts w:cs="Arial"/>
                <w:color w:val="000000"/>
                <w:kern w:val="24"/>
                <w:szCs w:val="18"/>
              </w:rPr>
            </w:pPr>
            <w:r w:rsidRPr="00A1115A">
              <w:rPr>
                <w:color w:val="000000"/>
                <w:lang w:eastAsia="ko-KR"/>
              </w:rPr>
              <w:t>A2</w:t>
            </w:r>
          </w:p>
        </w:tc>
      </w:tr>
      <w:tr w:rsidR="00416FC8" w:rsidRPr="00A1115A" w14:paraId="357B9F96"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7CDD3F67"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4ED65C96"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10AABE3D" w14:textId="77777777" w:rsidR="00416FC8" w:rsidRPr="00A1115A" w:rsidRDefault="00416FC8" w:rsidP="00416FC8">
            <w:pPr>
              <w:pStyle w:val="TAC"/>
              <w:rPr>
                <w:rFonts w:cs="Arial"/>
              </w:rPr>
            </w:pPr>
            <w:r w:rsidRPr="00A1115A">
              <w:rPr>
                <w:color w:val="000000"/>
                <w:kern w:val="24"/>
                <w:szCs w:val="18"/>
                <w:lang w:val="x-none"/>
              </w:rPr>
              <w:t>≥6.12, &lt;20.7</w:t>
            </w:r>
          </w:p>
        </w:tc>
        <w:tc>
          <w:tcPr>
            <w:tcW w:w="2760" w:type="dxa"/>
            <w:tcBorders>
              <w:top w:val="single" w:sz="4" w:space="0" w:color="auto"/>
              <w:left w:val="single" w:sz="4" w:space="0" w:color="auto"/>
              <w:bottom w:val="single" w:sz="4" w:space="0" w:color="auto"/>
              <w:right w:val="single" w:sz="4" w:space="0" w:color="auto"/>
            </w:tcBorders>
          </w:tcPr>
          <w:p w14:paraId="0150D22D" w14:textId="016CBEFC" w:rsidR="00416FC8" w:rsidRPr="00A1115A" w:rsidRDefault="00416FC8" w:rsidP="00416FC8">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Pr>
                <w:color w:val="000000"/>
                <w:kern w:val="24"/>
                <w:szCs w:val="18"/>
                <w:lang w:val="x-none"/>
              </w:rPr>
              <w:t>–</w:t>
            </w:r>
            <w:r w:rsidRPr="00A1115A">
              <w:rPr>
                <w:color w:val="000000"/>
                <w:kern w:val="24"/>
                <w:szCs w:val="18"/>
                <w:lang w:val="x-none"/>
              </w:rPr>
              <w:t xml:space="preserve"> </w:t>
            </w:r>
            <w:r>
              <w:rPr>
                <w:rFonts w:cs="Arial"/>
                <w:color w:val="FF0000"/>
                <w:kern w:val="24"/>
                <w:szCs w:val="18"/>
              </w:rPr>
              <w:t>5.4</w:t>
            </w:r>
            <w:r w:rsidRPr="00A1115A">
              <w:rPr>
                <w:color w:val="000000"/>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tcPr>
          <w:p w14:paraId="149BBBAD" w14:textId="77777777" w:rsidR="00416FC8" w:rsidRPr="00A1115A" w:rsidRDefault="00416FC8" w:rsidP="00416FC8">
            <w:pPr>
              <w:pStyle w:val="TAC"/>
              <w:rPr>
                <w:rFonts w:cs="Arial"/>
                <w:color w:val="000000"/>
                <w:kern w:val="24"/>
                <w:szCs w:val="18"/>
              </w:rPr>
            </w:pPr>
            <w:r w:rsidRPr="00A1115A">
              <w:rPr>
                <w:color w:val="000000"/>
                <w:lang w:eastAsia="ko-KR"/>
              </w:rPr>
              <w:t>A4</w:t>
            </w:r>
          </w:p>
        </w:tc>
      </w:tr>
      <w:tr w:rsidR="00416FC8" w:rsidRPr="00A1115A" w14:paraId="24AEE2C5"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62A60443"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15FE5A81"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59E2CA5F" w14:textId="77777777" w:rsidR="00416FC8" w:rsidRPr="00A1115A" w:rsidRDefault="00416FC8" w:rsidP="00416FC8">
            <w:pPr>
              <w:pStyle w:val="TAC"/>
              <w:rPr>
                <w:rFonts w:cs="Arial"/>
              </w:rPr>
            </w:pPr>
            <w:r w:rsidRPr="00A1115A">
              <w:rPr>
                <w:color w:val="000000"/>
                <w:kern w:val="24"/>
                <w:szCs w:val="18"/>
                <w:lang w:val="x-none"/>
              </w:rPr>
              <w:t>≥20.7, &lt;41.04</w:t>
            </w:r>
          </w:p>
        </w:tc>
        <w:tc>
          <w:tcPr>
            <w:tcW w:w="2760" w:type="dxa"/>
            <w:tcBorders>
              <w:top w:val="single" w:sz="4" w:space="0" w:color="auto"/>
              <w:left w:val="single" w:sz="4" w:space="0" w:color="auto"/>
              <w:bottom w:val="single" w:sz="4" w:space="0" w:color="auto"/>
              <w:right w:val="single" w:sz="4" w:space="0" w:color="auto"/>
            </w:tcBorders>
          </w:tcPr>
          <w:p w14:paraId="6C7A9199" w14:textId="73ED7D99" w:rsidR="00416FC8" w:rsidRPr="000B3F78" w:rsidRDefault="00416FC8" w:rsidP="00416FC8">
            <w:pPr>
              <w:pStyle w:val="TAC"/>
              <w:rPr>
                <w:rFonts w:cs="Arial"/>
                <w:lang w:val="de-DE"/>
              </w:rPr>
            </w:pPr>
            <w:r w:rsidRPr="00A1115A">
              <w:rPr>
                <w:rFonts w:cs="Arial"/>
                <w:color w:val="000000"/>
                <w:kern w:val="24"/>
                <w:szCs w:val="18"/>
                <w:lang w:val="x-none"/>
              </w:rPr>
              <w:t>≥</w:t>
            </w:r>
            <w:r w:rsidRPr="000B3F78">
              <w:rPr>
                <w:color w:val="FF0000"/>
                <w:kern w:val="24"/>
                <w:szCs w:val="18"/>
                <w:lang w:val="x-none"/>
              </w:rPr>
              <w:t>1</w:t>
            </w:r>
            <w:r w:rsidRPr="000B3F78">
              <w:rPr>
                <w:color w:val="FF0000"/>
                <w:kern w:val="24"/>
                <w:szCs w:val="18"/>
                <w:lang w:val="de-DE"/>
              </w:rPr>
              <w:t>5</w:t>
            </w:r>
            <w:r w:rsidRPr="000B3F78">
              <w:rPr>
                <w:color w:val="FF0000"/>
                <w:kern w:val="24"/>
                <w:szCs w:val="18"/>
                <w:lang w:val="x-none"/>
              </w:rPr>
              <w:t>.</w:t>
            </w:r>
            <w:r>
              <w:rPr>
                <w:color w:val="FF0000"/>
                <w:kern w:val="24"/>
                <w:szCs w:val="18"/>
                <w:lang w:val="de-DE"/>
              </w:rPr>
              <w:t>12</w:t>
            </w:r>
          </w:p>
        </w:tc>
        <w:tc>
          <w:tcPr>
            <w:tcW w:w="850" w:type="dxa"/>
            <w:tcBorders>
              <w:top w:val="single" w:sz="4" w:space="0" w:color="auto"/>
              <w:left w:val="single" w:sz="4" w:space="0" w:color="auto"/>
              <w:bottom w:val="single" w:sz="4" w:space="0" w:color="auto"/>
              <w:right w:val="single" w:sz="4" w:space="0" w:color="auto"/>
            </w:tcBorders>
          </w:tcPr>
          <w:p w14:paraId="35309AC9" w14:textId="77777777" w:rsidR="00416FC8" w:rsidRPr="00A1115A" w:rsidRDefault="00416FC8" w:rsidP="00416FC8">
            <w:pPr>
              <w:pStyle w:val="TAC"/>
              <w:rPr>
                <w:rFonts w:cs="Arial"/>
                <w:color w:val="000000"/>
                <w:kern w:val="24"/>
                <w:szCs w:val="18"/>
              </w:rPr>
            </w:pPr>
            <w:r w:rsidRPr="00A1115A">
              <w:rPr>
                <w:caps/>
                <w:color w:val="000000"/>
                <w:lang w:eastAsia="ko-KR"/>
              </w:rPr>
              <w:t>A2</w:t>
            </w:r>
          </w:p>
        </w:tc>
      </w:tr>
      <w:tr w:rsidR="00416FC8" w:rsidRPr="00A1115A" w14:paraId="4745A70C" w14:textId="77777777" w:rsidTr="00651FD7">
        <w:trPr>
          <w:trHeight w:val="20"/>
        </w:trPr>
        <w:tc>
          <w:tcPr>
            <w:tcW w:w="1198" w:type="dxa"/>
            <w:tcBorders>
              <w:top w:val="nil"/>
              <w:left w:val="single" w:sz="4" w:space="0" w:color="auto"/>
              <w:bottom w:val="nil"/>
              <w:right w:val="single" w:sz="4" w:space="0" w:color="auto"/>
            </w:tcBorders>
            <w:shd w:val="clear" w:color="auto" w:fill="auto"/>
          </w:tcPr>
          <w:p w14:paraId="643E598F" w14:textId="77777777" w:rsidR="00416FC8" w:rsidRPr="00A1115A" w:rsidRDefault="00416FC8" w:rsidP="00416FC8">
            <w:pPr>
              <w:pStyle w:val="TAC"/>
            </w:pPr>
          </w:p>
        </w:tc>
        <w:tc>
          <w:tcPr>
            <w:tcW w:w="1989" w:type="dxa"/>
            <w:tcBorders>
              <w:top w:val="nil"/>
              <w:left w:val="single" w:sz="4" w:space="0" w:color="auto"/>
              <w:bottom w:val="nil"/>
              <w:right w:val="single" w:sz="4" w:space="0" w:color="auto"/>
            </w:tcBorders>
            <w:shd w:val="clear" w:color="auto" w:fill="auto"/>
          </w:tcPr>
          <w:p w14:paraId="46FEB36B"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3435DC00" w14:textId="77777777" w:rsidR="00416FC8" w:rsidRPr="00A1115A" w:rsidRDefault="00416FC8" w:rsidP="00416FC8">
            <w:pPr>
              <w:pStyle w:val="TAC"/>
              <w:rPr>
                <w:rFonts w:cs="Arial"/>
              </w:rPr>
            </w:pPr>
            <w:r w:rsidRPr="00A1115A">
              <w:rPr>
                <w:color w:val="000000"/>
                <w:kern w:val="24"/>
                <w:szCs w:val="18"/>
                <w:lang w:val="x-none"/>
              </w:rPr>
              <w:t>≥33.84, &lt;41.04</w:t>
            </w:r>
          </w:p>
        </w:tc>
        <w:tc>
          <w:tcPr>
            <w:tcW w:w="2760" w:type="dxa"/>
            <w:tcBorders>
              <w:top w:val="single" w:sz="4" w:space="0" w:color="auto"/>
              <w:left w:val="single" w:sz="4" w:space="0" w:color="auto"/>
              <w:bottom w:val="single" w:sz="4" w:space="0" w:color="auto"/>
              <w:right w:val="single" w:sz="4" w:space="0" w:color="auto"/>
            </w:tcBorders>
          </w:tcPr>
          <w:p w14:paraId="1145B475" w14:textId="77777777" w:rsidR="00416FC8" w:rsidRPr="00A1115A" w:rsidRDefault="00416FC8" w:rsidP="00416FC8">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850" w:type="dxa"/>
            <w:tcBorders>
              <w:top w:val="single" w:sz="4" w:space="0" w:color="auto"/>
              <w:left w:val="single" w:sz="4" w:space="0" w:color="auto"/>
              <w:bottom w:val="single" w:sz="4" w:space="0" w:color="auto"/>
              <w:right w:val="single" w:sz="4" w:space="0" w:color="auto"/>
            </w:tcBorders>
          </w:tcPr>
          <w:p w14:paraId="3A28B8C8" w14:textId="77777777" w:rsidR="00416FC8" w:rsidRPr="00A1115A" w:rsidRDefault="00416FC8" w:rsidP="00416FC8">
            <w:pPr>
              <w:pStyle w:val="TAC"/>
              <w:rPr>
                <w:rFonts w:cs="Arial"/>
                <w:color w:val="000000"/>
                <w:kern w:val="24"/>
                <w:szCs w:val="18"/>
              </w:rPr>
            </w:pPr>
            <w:r w:rsidRPr="00A1115A">
              <w:rPr>
                <w:color w:val="000000"/>
                <w:lang w:eastAsia="ko-KR"/>
              </w:rPr>
              <w:t>A5</w:t>
            </w:r>
          </w:p>
        </w:tc>
      </w:tr>
      <w:tr w:rsidR="00416FC8" w:rsidRPr="00A1115A" w14:paraId="6668578A" w14:textId="77777777" w:rsidTr="00651FD7">
        <w:trPr>
          <w:trHeight w:val="20"/>
        </w:trPr>
        <w:tc>
          <w:tcPr>
            <w:tcW w:w="1198" w:type="dxa"/>
            <w:tcBorders>
              <w:top w:val="nil"/>
              <w:left w:val="single" w:sz="4" w:space="0" w:color="auto"/>
              <w:bottom w:val="single" w:sz="4" w:space="0" w:color="auto"/>
              <w:right w:val="single" w:sz="4" w:space="0" w:color="auto"/>
            </w:tcBorders>
            <w:shd w:val="clear" w:color="auto" w:fill="auto"/>
          </w:tcPr>
          <w:p w14:paraId="562661C2" w14:textId="77777777" w:rsidR="00416FC8" w:rsidRPr="00A1115A" w:rsidRDefault="00416FC8" w:rsidP="00416FC8">
            <w:pPr>
              <w:pStyle w:val="TAC"/>
            </w:pPr>
          </w:p>
        </w:tc>
        <w:tc>
          <w:tcPr>
            <w:tcW w:w="1989" w:type="dxa"/>
            <w:tcBorders>
              <w:top w:val="nil"/>
              <w:left w:val="single" w:sz="4" w:space="0" w:color="auto"/>
              <w:bottom w:val="single" w:sz="4" w:space="0" w:color="auto"/>
              <w:right w:val="single" w:sz="4" w:space="0" w:color="auto"/>
            </w:tcBorders>
            <w:shd w:val="clear" w:color="auto" w:fill="auto"/>
          </w:tcPr>
          <w:p w14:paraId="1981269F" w14:textId="77777777" w:rsidR="00416FC8" w:rsidRPr="00A1115A" w:rsidRDefault="00416FC8" w:rsidP="00416FC8">
            <w:pPr>
              <w:pStyle w:val="TAC"/>
              <w:rPr>
                <w:rFonts w:cs="Arial"/>
                <w:szCs w:val="18"/>
              </w:rPr>
            </w:pPr>
          </w:p>
        </w:tc>
        <w:tc>
          <w:tcPr>
            <w:tcW w:w="1493" w:type="dxa"/>
            <w:tcBorders>
              <w:top w:val="single" w:sz="4" w:space="0" w:color="auto"/>
              <w:left w:val="single" w:sz="4" w:space="0" w:color="auto"/>
              <w:bottom w:val="single" w:sz="4" w:space="0" w:color="auto"/>
              <w:right w:val="single" w:sz="4" w:space="0" w:color="auto"/>
            </w:tcBorders>
          </w:tcPr>
          <w:p w14:paraId="0AB35EC2" w14:textId="77777777" w:rsidR="00416FC8" w:rsidRPr="00A1115A" w:rsidRDefault="00416FC8" w:rsidP="00416FC8">
            <w:pPr>
              <w:pStyle w:val="TAC"/>
              <w:rPr>
                <w:rFonts w:cs="Arial"/>
              </w:rPr>
            </w:pPr>
            <w:r w:rsidRPr="00A1115A">
              <w:rPr>
                <w:color w:val="000000"/>
                <w:kern w:val="24"/>
                <w:szCs w:val="18"/>
                <w:lang w:val="x-none"/>
              </w:rPr>
              <w:t>≥41.04</w:t>
            </w:r>
          </w:p>
        </w:tc>
        <w:tc>
          <w:tcPr>
            <w:tcW w:w="2760" w:type="dxa"/>
            <w:tcBorders>
              <w:top w:val="single" w:sz="4" w:space="0" w:color="auto"/>
              <w:left w:val="single" w:sz="4" w:space="0" w:color="auto"/>
              <w:bottom w:val="single" w:sz="4" w:space="0" w:color="auto"/>
              <w:right w:val="single" w:sz="4" w:space="0" w:color="auto"/>
            </w:tcBorders>
          </w:tcPr>
          <w:p w14:paraId="1E46E669" w14:textId="77777777" w:rsidR="00416FC8" w:rsidRPr="00A1115A" w:rsidRDefault="00416FC8" w:rsidP="00416FC8">
            <w:pPr>
              <w:pStyle w:val="TAC"/>
              <w:rPr>
                <w:rFonts w:cs="Arial"/>
              </w:rPr>
            </w:pPr>
            <w:r w:rsidRPr="00A1115A">
              <w:rPr>
                <w:color w:val="000000"/>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tcPr>
          <w:p w14:paraId="21020AE3" w14:textId="77777777" w:rsidR="00416FC8" w:rsidRPr="00A1115A" w:rsidRDefault="00416FC8" w:rsidP="00416FC8">
            <w:pPr>
              <w:pStyle w:val="TAC"/>
              <w:rPr>
                <w:rFonts w:cs="Arial"/>
                <w:color w:val="000000"/>
                <w:kern w:val="24"/>
                <w:szCs w:val="18"/>
              </w:rPr>
            </w:pPr>
            <w:r w:rsidRPr="00A1115A">
              <w:rPr>
                <w:color w:val="000000"/>
                <w:kern w:val="24"/>
                <w:szCs w:val="18"/>
                <w:lang w:eastAsia="fr-FR"/>
              </w:rPr>
              <w:t>A1</w:t>
            </w:r>
          </w:p>
        </w:tc>
      </w:tr>
    </w:tbl>
    <w:p w14:paraId="4BF3485C" w14:textId="77777777" w:rsidR="00324BD8" w:rsidRPr="00A1115A" w:rsidRDefault="00324BD8" w:rsidP="00324BD8">
      <w:pPr>
        <w:rPr>
          <w:lang w:val="en-US"/>
        </w:rPr>
      </w:pPr>
    </w:p>
    <w:p w14:paraId="4F2BDB98" w14:textId="21628BCE" w:rsidR="00324BD8" w:rsidRPr="00A1115A" w:rsidRDefault="00324BD8" w:rsidP="00324BD8">
      <w:pPr>
        <w:pStyle w:val="TF"/>
        <w:rPr>
          <w:noProof/>
          <w:lang w:val="en-US"/>
        </w:rPr>
      </w:pPr>
      <w:r w:rsidRPr="00A1115A">
        <w:t xml:space="preserve">Table </w:t>
      </w:r>
      <w:r w:rsidR="00E651CF">
        <w:t>3</w:t>
      </w:r>
      <w:r w:rsidRPr="00A1115A">
        <w:t>: A-MPR for NS_48</w:t>
      </w:r>
      <w:r>
        <w:t xml:space="preserve"> </w:t>
      </w:r>
      <w:r w:rsidRPr="006E2774">
        <w:rPr>
          <w:color w:val="000000" w:themeColor="text1"/>
        </w:rPr>
        <w:t>(Power Class 2)</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324BD8" w:rsidRPr="00A1115A" w14:paraId="241AC824" w14:textId="77777777" w:rsidTr="00FF1601">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60943ED1" w14:textId="77777777" w:rsidR="00324BD8" w:rsidRPr="00A1115A" w:rsidRDefault="00324BD8" w:rsidP="00FF1601">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23AC7A5" w14:textId="77777777" w:rsidR="00324BD8" w:rsidRPr="00A1115A" w:rsidRDefault="00324BD8" w:rsidP="00FF1601">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1409D81D" w14:textId="77777777" w:rsidR="00324BD8" w:rsidRPr="00A1115A" w:rsidRDefault="00324BD8" w:rsidP="00FF1601">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58B49BD6" w14:textId="77777777" w:rsidR="00324BD8" w:rsidRPr="00A1115A" w:rsidRDefault="00324BD8" w:rsidP="00FF1601">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23CB4FA3" w14:textId="77777777" w:rsidR="00324BD8" w:rsidRPr="00A1115A" w:rsidRDefault="00324BD8" w:rsidP="00FF1601">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49BAF376" w14:textId="77777777" w:rsidR="00324BD8" w:rsidRPr="00A1115A" w:rsidRDefault="00324BD8" w:rsidP="00FF1601">
            <w:pPr>
              <w:pStyle w:val="TAH"/>
            </w:pPr>
            <w:r w:rsidRPr="00A1115A">
              <w:t>A5</w:t>
            </w:r>
          </w:p>
        </w:tc>
      </w:tr>
      <w:tr w:rsidR="00324BD8" w:rsidRPr="00A1115A" w14:paraId="53D92939" w14:textId="77777777" w:rsidTr="00FF1601">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327CD17D" w14:textId="77777777" w:rsidR="00324BD8" w:rsidRPr="00A1115A" w:rsidRDefault="00324BD8" w:rsidP="00FF1601">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797D7C07" w14:textId="77777777" w:rsidR="00324BD8" w:rsidRPr="00856EA6" w:rsidRDefault="00324BD8" w:rsidP="00FF1601">
            <w:pPr>
              <w:pStyle w:val="TAH"/>
              <w:rPr>
                <w:color w:val="000000" w:themeColor="text1"/>
              </w:rPr>
            </w:pPr>
            <w:r w:rsidRPr="00856EA6">
              <w:rPr>
                <w:color w:val="000000" w:themeColor="text1"/>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E0C0DA8" w14:textId="77777777" w:rsidR="00324BD8" w:rsidRPr="00856EA6" w:rsidRDefault="00324BD8" w:rsidP="00FF1601">
            <w:pPr>
              <w:pStyle w:val="TAH"/>
              <w:rPr>
                <w:color w:val="000000" w:themeColor="text1"/>
              </w:rPr>
            </w:pPr>
            <w:r w:rsidRPr="00856EA6">
              <w:rPr>
                <w:color w:val="000000" w:themeColor="text1"/>
              </w:rPr>
              <w:t>Outer/Inner</w:t>
            </w:r>
          </w:p>
        </w:tc>
        <w:tc>
          <w:tcPr>
            <w:tcW w:w="733" w:type="pct"/>
            <w:tcBorders>
              <w:top w:val="single" w:sz="4" w:space="0" w:color="auto"/>
              <w:left w:val="single" w:sz="4" w:space="0" w:color="auto"/>
              <w:bottom w:val="single" w:sz="4" w:space="0" w:color="auto"/>
              <w:right w:val="single" w:sz="4" w:space="0" w:color="auto"/>
            </w:tcBorders>
          </w:tcPr>
          <w:p w14:paraId="0F74BC47" w14:textId="77777777" w:rsidR="00324BD8" w:rsidRPr="00856EA6" w:rsidRDefault="00324BD8" w:rsidP="00FF1601">
            <w:pPr>
              <w:pStyle w:val="TAH"/>
              <w:rPr>
                <w:color w:val="000000" w:themeColor="text1"/>
              </w:rPr>
            </w:pPr>
            <w:r w:rsidRPr="00856EA6">
              <w:rPr>
                <w:color w:val="000000" w:themeColor="text1"/>
              </w:rPr>
              <w:t>Outer/Inner</w:t>
            </w:r>
          </w:p>
        </w:tc>
        <w:tc>
          <w:tcPr>
            <w:tcW w:w="733" w:type="pct"/>
            <w:tcBorders>
              <w:top w:val="single" w:sz="4" w:space="0" w:color="auto"/>
              <w:left w:val="single" w:sz="4" w:space="0" w:color="auto"/>
              <w:bottom w:val="single" w:sz="4" w:space="0" w:color="auto"/>
              <w:right w:val="single" w:sz="4" w:space="0" w:color="auto"/>
            </w:tcBorders>
          </w:tcPr>
          <w:p w14:paraId="0C67A5E5" w14:textId="77777777" w:rsidR="00324BD8" w:rsidRPr="00856EA6" w:rsidRDefault="00324BD8" w:rsidP="00FF1601">
            <w:pPr>
              <w:pStyle w:val="TAH"/>
              <w:rPr>
                <w:color w:val="000000" w:themeColor="text1"/>
              </w:rPr>
            </w:pPr>
            <w:r w:rsidRPr="00856EA6">
              <w:rPr>
                <w:color w:val="000000" w:themeColor="text1"/>
              </w:rPr>
              <w:t>Outer/Inner</w:t>
            </w:r>
          </w:p>
        </w:tc>
        <w:tc>
          <w:tcPr>
            <w:tcW w:w="733" w:type="pct"/>
            <w:tcBorders>
              <w:top w:val="single" w:sz="4" w:space="0" w:color="auto"/>
              <w:left w:val="single" w:sz="4" w:space="0" w:color="auto"/>
              <w:bottom w:val="single" w:sz="4" w:space="0" w:color="auto"/>
              <w:right w:val="single" w:sz="4" w:space="0" w:color="auto"/>
            </w:tcBorders>
          </w:tcPr>
          <w:p w14:paraId="7F53FB35" w14:textId="77777777" w:rsidR="00324BD8" w:rsidRPr="00856EA6" w:rsidRDefault="00324BD8" w:rsidP="00FF1601">
            <w:pPr>
              <w:pStyle w:val="TAH"/>
              <w:rPr>
                <w:color w:val="000000" w:themeColor="text1"/>
              </w:rPr>
            </w:pPr>
            <w:r w:rsidRPr="00856EA6">
              <w:rPr>
                <w:color w:val="000000" w:themeColor="text1"/>
              </w:rPr>
              <w:t>Outer/Inner</w:t>
            </w:r>
          </w:p>
        </w:tc>
      </w:tr>
      <w:tr w:rsidR="00B84DAB" w:rsidRPr="00A1115A" w14:paraId="731CEC59" w14:textId="77777777" w:rsidTr="00FF1601">
        <w:trPr>
          <w:jc w:val="center"/>
        </w:trPr>
        <w:tc>
          <w:tcPr>
            <w:tcW w:w="541" w:type="pct"/>
            <w:tcBorders>
              <w:top w:val="single" w:sz="4" w:space="0" w:color="auto"/>
              <w:left w:val="single" w:sz="4" w:space="0" w:color="auto"/>
              <w:right w:val="single" w:sz="4" w:space="0" w:color="auto"/>
            </w:tcBorders>
            <w:shd w:val="clear" w:color="auto" w:fill="auto"/>
            <w:hideMark/>
          </w:tcPr>
          <w:p w14:paraId="4D0F4B0B" w14:textId="77777777" w:rsidR="00B84DAB" w:rsidRPr="00A1115A" w:rsidRDefault="00B84DAB" w:rsidP="00B84DAB">
            <w:pPr>
              <w:pStyle w:val="TAC"/>
            </w:pPr>
            <w:r w:rsidRPr="00A1115A">
              <w:t>DFT-s-OFDM</w:t>
            </w:r>
          </w:p>
        </w:tc>
        <w:tc>
          <w:tcPr>
            <w:tcW w:w="792" w:type="pct"/>
            <w:tcBorders>
              <w:top w:val="single" w:sz="4" w:space="0" w:color="auto"/>
              <w:left w:val="single" w:sz="4" w:space="0" w:color="auto"/>
              <w:bottom w:val="single" w:sz="4" w:space="0" w:color="000000"/>
              <w:right w:val="single" w:sz="4" w:space="0" w:color="000000"/>
            </w:tcBorders>
          </w:tcPr>
          <w:p w14:paraId="5EBECEF1" w14:textId="77777777" w:rsidR="00B84DAB" w:rsidRPr="00A1115A" w:rsidRDefault="00B84DAB" w:rsidP="00B84DAB">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5915ED9C" w14:textId="7C61BB2E" w:rsidR="00B84DAB" w:rsidRPr="00856EA6" w:rsidRDefault="00B84DAB" w:rsidP="00B84DAB">
            <w:pPr>
              <w:pStyle w:val="TAC"/>
              <w:rPr>
                <w:rFonts w:cs="Arial"/>
                <w:color w:val="000000" w:themeColor="text1"/>
              </w:rPr>
            </w:pPr>
            <w:r w:rsidRPr="00856EA6">
              <w:rPr>
                <w:rFonts w:cs="Arial"/>
                <w:bCs/>
                <w:color w:val="000000" w:themeColor="text1"/>
                <w:kern w:val="24"/>
                <w:szCs w:val="18"/>
              </w:rPr>
              <w:t>≤11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9494F64" w14:textId="10F13C91" w:rsidR="00B84DAB" w:rsidRPr="00856EA6" w:rsidRDefault="00B84DAB" w:rsidP="00B84DAB">
            <w:pPr>
              <w:pStyle w:val="TAC"/>
              <w:rPr>
                <w:rFonts w:cs="Arial"/>
                <w:color w:val="000000" w:themeColor="text1"/>
              </w:rPr>
            </w:pPr>
            <w:r w:rsidRPr="00856EA6">
              <w:rPr>
                <w:rFonts w:cs="Arial"/>
                <w:bCs/>
                <w:color w:val="000000" w:themeColor="text1"/>
                <w:kern w:val="24"/>
                <w:szCs w:val="18"/>
              </w:rPr>
              <w:t>≤</w:t>
            </w:r>
            <w:r w:rsidR="00E7301A" w:rsidRPr="00856EA6">
              <w:rPr>
                <w:rFonts w:cs="Arial"/>
                <w:bCs/>
                <w:color w:val="000000" w:themeColor="text1"/>
                <w:kern w:val="24"/>
                <w:szCs w:val="18"/>
              </w:rPr>
              <w:t>7</w:t>
            </w:r>
            <w:r w:rsidRPr="00856EA6">
              <w:rPr>
                <w:rFonts w:cs="Arial"/>
                <w:bCs/>
                <w:color w:val="000000" w:themeColor="text1"/>
                <w:kern w:val="24"/>
                <w:szCs w:val="18"/>
              </w:rPr>
              <w:t>.</w:t>
            </w:r>
            <w:r w:rsidR="00953D00" w:rsidRPr="00856EA6">
              <w:rPr>
                <w:rFonts w:cs="Arial"/>
                <w:bCs/>
                <w:color w:val="000000" w:themeColor="text1"/>
                <w:kern w:val="24"/>
                <w:szCs w:val="18"/>
              </w:rPr>
              <w:t>0</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C778160" w14:textId="44CF5EA5" w:rsidR="00B84DAB" w:rsidRPr="00856EA6" w:rsidRDefault="00B84DAB" w:rsidP="00B84DAB">
            <w:pPr>
              <w:pStyle w:val="TAC"/>
              <w:rPr>
                <w:rFonts w:cs="Arial"/>
                <w:color w:val="000000" w:themeColor="text1"/>
              </w:rPr>
            </w:pPr>
            <w:r w:rsidRPr="00856EA6">
              <w:rPr>
                <w:rFonts w:cs="Arial"/>
                <w:bCs/>
                <w:color w:val="000000" w:themeColor="text1"/>
                <w:kern w:val="24"/>
                <w:szCs w:val="18"/>
              </w:rPr>
              <w:t>≤</w:t>
            </w:r>
            <w:r w:rsidR="00B20D1E" w:rsidRPr="00856EA6">
              <w:rPr>
                <w:rFonts w:cs="Arial"/>
                <w:bCs/>
                <w:color w:val="000000" w:themeColor="text1"/>
                <w:kern w:val="24"/>
                <w:szCs w:val="18"/>
              </w:rPr>
              <w:t>4.</w:t>
            </w:r>
            <w:r w:rsidR="00B472D2" w:rsidRPr="00856EA6">
              <w:rPr>
                <w:rFonts w:cs="Arial"/>
                <w:bCs/>
                <w:color w:val="000000" w:themeColor="text1"/>
                <w:kern w:val="24"/>
                <w:szCs w:val="18"/>
              </w:rPr>
              <w:t>0</w:t>
            </w:r>
          </w:p>
        </w:tc>
        <w:tc>
          <w:tcPr>
            <w:tcW w:w="733" w:type="pct"/>
            <w:tcBorders>
              <w:top w:val="single" w:sz="4" w:space="0" w:color="auto"/>
              <w:left w:val="single" w:sz="4" w:space="0" w:color="000000"/>
              <w:bottom w:val="single" w:sz="4" w:space="0" w:color="000000"/>
              <w:right w:val="single" w:sz="4" w:space="0" w:color="000000"/>
            </w:tcBorders>
          </w:tcPr>
          <w:p w14:paraId="1FAB15BF" w14:textId="44647A75" w:rsidR="00B84DAB" w:rsidRPr="00856EA6" w:rsidRDefault="00B84DAB" w:rsidP="00B84DAB">
            <w:pPr>
              <w:pStyle w:val="TAC"/>
              <w:rPr>
                <w:rFonts w:cs="Arial"/>
                <w:color w:val="000000" w:themeColor="text1"/>
              </w:rPr>
            </w:pPr>
            <w:r w:rsidRPr="00856EA6">
              <w:rPr>
                <w:rFonts w:cs="Arial"/>
                <w:bCs/>
                <w:color w:val="000000" w:themeColor="text1"/>
                <w:kern w:val="24"/>
                <w:szCs w:val="18"/>
              </w:rPr>
              <w:t>≤5.</w:t>
            </w:r>
            <w:r w:rsidR="006C1A2E" w:rsidRPr="00856EA6">
              <w:rPr>
                <w:rFonts w:cs="Arial"/>
                <w:bCs/>
                <w:color w:val="000000" w:themeColor="text1"/>
                <w:kern w:val="24"/>
                <w:szCs w:val="18"/>
              </w:rPr>
              <w:t>0</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016DFA03" w14:textId="15EF3844" w:rsidR="00B84DAB" w:rsidRPr="00856EA6" w:rsidRDefault="00B84DAB" w:rsidP="00B84DAB">
            <w:pPr>
              <w:pStyle w:val="TAC"/>
              <w:rPr>
                <w:rFonts w:cs="Arial"/>
                <w:color w:val="000000" w:themeColor="text1"/>
              </w:rPr>
            </w:pPr>
            <w:r w:rsidRPr="00856EA6">
              <w:rPr>
                <w:rFonts w:cs="Arial"/>
                <w:bCs/>
                <w:color w:val="000000" w:themeColor="text1"/>
                <w:kern w:val="24"/>
                <w:szCs w:val="18"/>
              </w:rPr>
              <w:t>≤6.0</w:t>
            </w:r>
          </w:p>
        </w:tc>
      </w:tr>
      <w:tr w:rsidR="00953D00" w:rsidRPr="00A1115A" w14:paraId="40D07683" w14:textId="77777777" w:rsidTr="00FF1601">
        <w:trPr>
          <w:jc w:val="center"/>
        </w:trPr>
        <w:tc>
          <w:tcPr>
            <w:tcW w:w="541" w:type="pct"/>
            <w:tcBorders>
              <w:left w:val="single" w:sz="4" w:space="0" w:color="auto"/>
              <w:right w:val="single" w:sz="4" w:space="0" w:color="auto"/>
            </w:tcBorders>
            <w:shd w:val="clear" w:color="auto" w:fill="auto"/>
          </w:tcPr>
          <w:p w14:paraId="37A4196E"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2D706329" w14:textId="77777777" w:rsidR="00953D00" w:rsidRPr="00A1115A" w:rsidRDefault="00953D00" w:rsidP="00953D00">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4B98D956" w14:textId="3C0F12AE" w:rsidR="00953D00" w:rsidRPr="00856EA6" w:rsidRDefault="00953D00" w:rsidP="00953D00">
            <w:pPr>
              <w:pStyle w:val="TAC"/>
              <w:rPr>
                <w:rFonts w:cs="Arial"/>
                <w:color w:val="000000" w:themeColor="text1"/>
              </w:rPr>
            </w:pPr>
            <w:r w:rsidRPr="00856EA6">
              <w:rPr>
                <w:rFonts w:cs="Arial"/>
                <w:bCs/>
                <w:color w:val="000000" w:themeColor="tex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1D68FFC" w14:textId="75BF2749" w:rsidR="00953D00" w:rsidRPr="00856EA6" w:rsidRDefault="00953D00" w:rsidP="00953D00">
            <w:pPr>
              <w:pStyle w:val="TAC"/>
              <w:rPr>
                <w:rFonts w:cs="Arial"/>
                <w:color w:val="000000" w:themeColor="text1"/>
              </w:rPr>
            </w:pPr>
            <w:r w:rsidRPr="00856EA6">
              <w:rPr>
                <w:rFonts w:cs="Arial"/>
                <w:bCs/>
                <w:color w:val="000000" w:themeColor="text1"/>
                <w:kern w:val="24"/>
                <w:szCs w:val="18"/>
              </w:rPr>
              <w:t>≤7.0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F5E84EC" w14:textId="4CA361C9" w:rsidR="00953D00" w:rsidRPr="00856EA6" w:rsidRDefault="00953D00" w:rsidP="00953D00">
            <w:pPr>
              <w:pStyle w:val="TAC"/>
              <w:rPr>
                <w:rFonts w:cs="Arial"/>
                <w:color w:val="000000" w:themeColor="text1"/>
              </w:rPr>
            </w:pPr>
            <w:r w:rsidRPr="00856EA6">
              <w:rPr>
                <w:rFonts w:cs="Arial"/>
                <w:bCs/>
                <w:color w:val="000000" w:themeColor="text1"/>
                <w:kern w:val="24"/>
                <w:szCs w:val="18"/>
              </w:rPr>
              <w:t>≤4.0</w:t>
            </w:r>
          </w:p>
        </w:tc>
        <w:tc>
          <w:tcPr>
            <w:tcW w:w="733" w:type="pct"/>
            <w:tcBorders>
              <w:top w:val="single" w:sz="4" w:space="0" w:color="000000"/>
              <w:left w:val="single" w:sz="4" w:space="0" w:color="000000"/>
              <w:bottom w:val="single" w:sz="4" w:space="0" w:color="000000"/>
              <w:right w:val="single" w:sz="4" w:space="0" w:color="000000"/>
            </w:tcBorders>
          </w:tcPr>
          <w:p w14:paraId="481E2B6C" w14:textId="58925DF2" w:rsidR="00953D00" w:rsidRPr="00856EA6" w:rsidRDefault="00953D00" w:rsidP="00953D00">
            <w:pPr>
              <w:pStyle w:val="TAC"/>
              <w:rPr>
                <w:rFonts w:cs="Arial"/>
                <w:color w:val="000000" w:themeColor="text1"/>
              </w:rPr>
            </w:pPr>
            <w:r w:rsidRPr="00856EA6">
              <w:rPr>
                <w:rFonts w:cs="Arial"/>
                <w:bCs/>
                <w:color w:val="000000" w:themeColor="text1"/>
                <w:kern w:val="24"/>
                <w:szCs w:val="18"/>
              </w:rPr>
              <w:t>≤5.0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874B855" w14:textId="77980929"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3A41011F" w14:textId="77777777" w:rsidTr="00FF1601">
        <w:trPr>
          <w:trHeight w:val="70"/>
          <w:jc w:val="center"/>
        </w:trPr>
        <w:tc>
          <w:tcPr>
            <w:tcW w:w="541" w:type="pct"/>
            <w:tcBorders>
              <w:left w:val="single" w:sz="4" w:space="0" w:color="auto"/>
              <w:right w:val="single" w:sz="4" w:space="0" w:color="auto"/>
            </w:tcBorders>
            <w:shd w:val="clear" w:color="auto" w:fill="auto"/>
          </w:tcPr>
          <w:p w14:paraId="185F4D12"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1B1C57F9" w14:textId="77777777" w:rsidR="00953D00" w:rsidRPr="00A1115A" w:rsidRDefault="00953D00" w:rsidP="00953D00">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2967BA49" w14:textId="7635173E" w:rsidR="00953D00" w:rsidRPr="00856EA6" w:rsidRDefault="00953D00" w:rsidP="00953D00">
            <w:pPr>
              <w:pStyle w:val="TAC"/>
              <w:rPr>
                <w:rFonts w:cs="Arial"/>
                <w:color w:val="000000" w:themeColor="text1"/>
              </w:rPr>
            </w:pPr>
            <w:r w:rsidRPr="00856EA6">
              <w:rPr>
                <w:rFonts w:cs="Arial"/>
                <w:bCs/>
                <w:color w:val="000000" w:themeColor="tex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62394C" w14:textId="28284A53" w:rsidR="00953D00" w:rsidRPr="00856EA6" w:rsidRDefault="00953D00" w:rsidP="00953D00">
            <w:pPr>
              <w:pStyle w:val="TAC"/>
              <w:rPr>
                <w:rFonts w:cs="Arial"/>
                <w:color w:val="000000" w:themeColor="text1"/>
              </w:rPr>
            </w:pPr>
            <w:r w:rsidRPr="00856EA6">
              <w:rPr>
                <w:rFonts w:cs="Arial"/>
                <w:bCs/>
                <w:color w:val="000000" w:themeColor="text1"/>
                <w:kern w:val="24"/>
                <w:szCs w:val="18"/>
              </w:rPr>
              <w:t>≤7.0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23CC39E" w14:textId="04A928A8" w:rsidR="00953D00" w:rsidRPr="00856EA6" w:rsidRDefault="00953D00" w:rsidP="00953D00">
            <w:pPr>
              <w:pStyle w:val="TAC"/>
              <w:rPr>
                <w:rFonts w:cs="Arial"/>
                <w:color w:val="000000" w:themeColor="text1"/>
              </w:rPr>
            </w:pPr>
            <w:r w:rsidRPr="00856EA6">
              <w:rPr>
                <w:rFonts w:cs="Arial"/>
                <w:bCs/>
                <w:color w:val="000000" w:themeColor="text1"/>
                <w:kern w:val="24"/>
                <w:szCs w:val="18"/>
              </w:rPr>
              <w:t>≤4.0</w:t>
            </w:r>
          </w:p>
        </w:tc>
        <w:tc>
          <w:tcPr>
            <w:tcW w:w="733" w:type="pct"/>
            <w:tcBorders>
              <w:top w:val="single" w:sz="4" w:space="0" w:color="000000"/>
              <w:left w:val="single" w:sz="4" w:space="0" w:color="000000"/>
              <w:bottom w:val="single" w:sz="4" w:space="0" w:color="000000"/>
              <w:right w:val="single" w:sz="4" w:space="0" w:color="000000"/>
            </w:tcBorders>
          </w:tcPr>
          <w:p w14:paraId="00296848" w14:textId="0AAB1BFD" w:rsidR="00953D00" w:rsidRPr="00856EA6" w:rsidRDefault="00953D00" w:rsidP="00953D00">
            <w:pPr>
              <w:pStyle w:val="TAC"/>
              <w:rPr>
                <w:rFonts w:cs="Arial"/>
                <w:color w:val="000000" w:themeColor="text1"/>
              </w:rPr>
            </w:pPr>
            <w:r w:rsidRPr="00856EA6">
              <w:rPr>
                <w:rFonts w:cs="Arial"/>
                <w:bCs/>
                <w:color w:val="000000" w:themeColor="text1"/>
                <w:kern w:val="24"/>
                <w:szCs w:val="18"/>
              </w:rPr>
              <w:t>≤5.0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F924A80" w14:textId="24C3700A"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60F03B30" w14:textId="77777777" w:rsidTr="00FF1601">
        <w:trPr>
          <w:jc w:val="center"/>
        </w:trPr>
        <w:tc>
          <w:tcPr>
            <w:tcW w:w="541" w:type="pct"/>
            <w:tcBorders>
              <w:left w:val="single" w:sz="4" w:space="0" w:color="auto"/>
              <w:right w:val="single" w:sz="4" w:space="0" w:color="auto"/>
            </w:tcBorders>
            <w:shd w:val="clear" w:color="auto" w:fill="auto"/>
          </w:tcPr>
          <w:p w14:paraId="6AD4C459"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7F7D6C1C" w14:textId="77777777" w:rsidR="00953D00" w:rsidRPr="00A1115A" w:rsidRDefault="00953D00" w:rsidP="00953D00">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9A97007" w14:textId="6D2C73A0" w:rsidR="00953D00" w:rsidRPr="00856EA6" w:rsidRDefault="00953D00" w:rsidP="00953D00">
            <w:pPr>
              <w:pStyle w:val="TAC"/>
              <w:rPr>
                <w:rFonts w:cs="Arial"/>
                <w:color w:val="000000" w:themeColor="text1"/>
              </w:rPr>
            </w:pPr>
            <w:r w:rsidRPr="00856EA6">
              <w:rPr>
                <w:rFonts w:cs="Arial"/>
                <w:bCs/>
                <w:color w:val="000000" w:themeColor="tex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43B67C7" w14:textId="2CB98C45" w:rsidR="00953D00" w:rsidRPr="00856EA6" w:rsidRDefault="00953D00" w:rsidP="00953D00">
            <w:pPr>
              <w:pStyle w:val="TAC"/>
              <w:rPr>
                <w:rFonts w:cs="Arial"/>
                <w:color w:val="000000" w:themeColor="text1"/>
              </w:rPr>
            </w:pPr>
            <w:r w:rsidRPr="00856EA6">
              <w:rPr>
                <w:rFonts w:cs="Arial"/>
                <w:bCs/>
                <w:color w:val="000000" w:themeColor="text1"/>
                <w:kern w:val="24"/>
                <w:szCs w:val="18"/>
              </w:rPr>
              <w:t>≤7.0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090FB7" w14:textId="7CA5DBEF" w:rsidR="00953D00" w:rsidRPr="00856EA6" w:rsidRDefault="00953D00" w:rsidP="00953D00">
            <w:pPr>
              <w:pStyle w:val="TAC"/>
              <w:rPr>
                <w:rFonts w:cs="Arial"/>
                <w:color w:val="000000" w:themeColor="text1"/>
              </w:rPr>
            </w:pPr>
            <w:r w:rsidRPr="00856EA6">
              <w:rPr>
                <w:rFonts w:cs="Arial"/>
                <w:bCs/>
                <w:color w:val="000000" w:themeColor="text1"/>
                <w:kern w:val="24"/>
                <w:szCs w:val="18"/>
              </w:rPr>
              <w:t>≤4.0</w:t>
            </w:r>
          </w:p>
        </w:tc>
        <w:tc>
          <w:tcPr>
            <w:tcW w:w="733" w:type="pct"/>
            <w:tcBorders>
              <w:top w:val="single" w:sz="4" w:space="0" w:color="000000"/>
              <w:left w:val="single" w:sz="4" w:space="0" w:color="000000"/>
              <w:bottom w:val="single" w:sz="4" w:space="0" w:color="000000"/>
              <w:right w:val="single" w:sz="4" w:space="0" w:color="000000"/>
            </w:tcBorders>
          </w:tcPr>
          <w:p w14:paraId="14ACB1D4" w14:textId="07926B26" w:rsidR="00953D00" w:rsidRPr="00856EA6" w:rsidRDefault="00953D00" w:rsidP="00953D00">
            <w:pPr>
              <w:pStyle w:val="TAC"/>
              <w:rPr>
                <w:rFonts w:cs="Arial"/>
                <w:color w:val="000000" w:themeColor="text1"/>
              </w:rPr>
            </w:pPr>
            <w:r w:rsidRPr="00856EA6">
              <w:rPr>
                <w:rFonts w:cs="Arial"/>
                <w:bCs/>
                <w:color w:val="000000" w:themeColor="text1"/>
                <w:kern w:val="24"/>
                <w:szCs w:val="18"/>
              </w:rPr>
              <w:t>≤5.0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2EDD65" w14:textId="46246A59"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710C7921" w14:textId="77777777" w:rsidTr="00FF1601">
        <w:trPr>
          <w:jc w:val="center"/>
        </w:trPr>
        <w:tc>
          <w:tcPr>
            <w:tcW w:w="541" w:type="pct"/>
            <w:tcBorders>
              <w:left w:val="single" w:sz="4" w:space="0" w:color="auto"/>
              <w:bottom w:val="single" w:sz="4" w:space="0" w:color="auto"/>
              <w:right w:val="single" w:sz="4" w:space="0" w:color="auto"/>
            </w:tcBorders>
            <w:shd w:val="clear" w:color="auto" w:fill="auto"/>
          </w:tcPr>
          <w:p w14:paraId="7B1B95EC"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6C5377BE" w14:textId="77777777" w:rsidR="00953D00" w:rsidRPr="00A1115A" w:rsidRDefault="00953D00" w:rsidP="00953D00">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9259B59" w14:textId="49970F17" w:rsidR="00953D00" w:rsidRPr="00856EA6" w:rsidRDefault="00953D00" w:rsidP="00953D00">
            <w:pPr>
              <w:pStyle w:val="TAC"/>
              <w:rPr>
                <w:rFonts w:cs="Arial"/>
                <w:color w:val="000000" w:themeColor="text1"/>
              </w:rPr>
            </w:pPr>
            <w:r w:rsidRPr="00856EA6">
              <w:rPr>
                <w:rFonts w:cs="Arial"/>
                <w:bCs/>
                <w:color w:val="000000" w:themeColor="text1"/>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C591C2" w14:textId="71A193A2" w:rsidR="00953D00" w:rsidRPr="00856EA6" w:rsidRDefault="00953D00" w:rsidP="00953D00">
            <w:pPr>
              <w:pStyle w:val="TAC"/>
              <w:rPr>
                <w:rFonts w:cs="Arial"/>
                <w:color w:val="000000" w:themeColor="text1"/>
              </w:rPr>
            </w:pPr>
            <w:r w:rsidRPr="00856EA6">
              <w:rPr>
                <w:rFonts w:cs="Arial"/>
                <w:bCs/>
                <w:color w:val="000000" w:themeColor="text1"/>
                <w:kern w:val="24"/>
                <w:szCs w:val="18"/>
              </w:rPr>
              <w:t>≤7.0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756C95" w14:textId="72304D6C" w:rsidR="00953D00" w:rsidRPr="00856EA6" w:rsidRDefault="00953D00" w:rsidP="00953D00">
            <w:pPr>
              <w:pStyle w:val="TAC"/>
              <w:rPr>
                <w:rFonts w:cs="Arial"/>
                <w:color w:val="000000" w:themeColor="text1"/>
              </w:rPr>
            </w:pPr>
            <w:r w:rsidRPr="00856EA6">
              <w:rPr>
                <w:rFonts w:cs="Arial"/>
                <w:bCs/>
                <w:color w:val="000000" w:themeColor="text1"/>
                <w:kern w:val="24"/>
                <w:szCs w:val="18"/>
              </w:rPr>
              <w:t>≤4.0</w:t>
            </w:r>
          </w:p>
        </w:tc>
        <w:tc>
          <w:tcPr>
            <w:tcW w:w="733" w:type="pct"/>
            <w:tcBorders>
              <w:top w:val="single" w:sz="4" w:space="0" w:color="000000"/>
              <w:left w:val="single" w:sz="4" w:space="0" w:color="000000"/>
              <w:bottom w:val="single" w:sz="4" w:space="0" w:color="000000"/>
              <w:right w:val="single" w:sz="4" w:space="0" w:color="000000"/>
            </w:tcBorders>
          </w:tcPr>
          <w:p w14:paraId="73D3774D" w14:textId="11605FCA" w:rsidR="00953D00" w:rsidRPr="00856EA6" w:rsidRDefault="00953D00" w:rsidP="00953D00">
            <w:pPr>
              <w:pStyle w:val="TAC"/>
              <w:rPr>
                <w:rFonts w:cs="Arial"/>
                <w:color w:val="000000" w:themeColor="text1"/>
              </w:rPr>
            </w:pPr>
            <w:r w:rsidRPr="00856EA6">
              <w:rPr>
                <w:rFonts w:cs="Arial"/>
                <w:bCs/>
                <w:color w:val="000000" w:themeColor="text1"/>
                <w:kern w:val="24"/>
                <w:szCs w:val="18"/>
              </w:rPr>
              <w:t>≤5.0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94C9C0" w14:textId="5FE0E70E"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770D8CF4" w14:textId="77777777" w:rsidTr="00FF1601">
        <w:trPr>
          <w:jc w:val="center"/>
        </w:trPr>
        <w:tc>
          <w:tcPr>
            <w:tcW w:w="541" w:type="pct"/>
            <w:tcBorders>
              <w:top w:val="single" w:sz="4" w:space="0" w:color="auto"/>
              <w:left w:val="single" w:sz="4" w:space="0" w:color="auto"/>
              <w:right w:val="single" w:sz="4" w:space="0" w:color="auto"/>
            </w:tcBorders>
            <w:shd w:val="clear" w:color="auto" w:fill="auto"/>
            <w:hideMark/>
          </w:tcPr>
          <w:p w14:paraId="068FD18A" w14:textId="77777777" w:rsidR="00953D00" w:rsidRPr="00A1115A" w:rsidRDefault="00953D00" w:rsidP="00953D00">
            <w:pPr>
              <w:pStyle w:val="TAC"/>
            </w:pPr>
            <w:r w:rsidRPr="00A1115A">
              <w:t>CP-OFDM</w:t>
            </w:r>
          </w:p>
        </w:tc>
        <w:tc>
          <w:tcPr>
            <w:tcW w:w="792" w:type="pct"/>
            <w:tcBorders>
              <w:top w:val="single" w:sz="4" w:space="0" w:color="000000"/>
              <w:left w:val="single" w:sz="4" w:space="0" w:color="auto"/>
              <w:bottom w:val="single" w:sz="4" w:space="0" w:color="000000"/>
              <w:right w:val="single" w:sz="4" w:space="0" w:color="000000"/>
            </w:tcBorders>
          </w:tcPr>
          <w:p w14:paraId="566659FF" w14:textId="77777777" w:rsidR="00953D00" w:rsidRPr="00A1115A" w:rsidRDefault="00953D00" w:rsidP="00953D00">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2F9774B0" w14:textId="5BE13CB8" w:rsidR="00953D00" w:rsidRPr="00856EA6" w:rsidRDefault="00953D00" w:rsidP="00953D00">
            <w:pPr>
              <w:pStyle w:val="TAC"/>
              <w:rPr>
                <w:rFonts w:cs="Arial"/>
                <w:color w:val="000000" w:themeColor="text1"/>
              </w:rPr>
            </w:pPr>
            <w:r w:rsidRPr="00856EA6">
              <w:rPr>
                <w:rFonts w:cs="Arial"/>
                <w:bCs/>
                <w:color w:val="000000" w:themeColor="text1"/>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06450BD" w14:textId="5A9CF135" w:rsidR="00953D00" w:rsidRPr="00856EA6" w:rsidRDefault="00953D00" w:rsidP="00953D00">
            <w:pPr>
              <w:pStyle w:val="TAC"/>
              <w:rPr>
                <w:rFonts w:cs="Arial"/>
                <w:color w:val="000000" w:themeColor="text1"/>
              </w:rPr>
            </w:pPr>
            <w:r w:rsidRPr="00856EA6">
              <w:rPr>
                <w:rFonts w:cs="Arial"/>
                <w:bCs/>
                <w:color w:val="000000" w:themeColor="text1"/>
                <w:kern w:val="24"/>
                <w:szCs w:val="18"/>
              </w:rPr>
              <w:t>≤8.0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37A4379" w14:textId="3840514B" w:rsidR="00953D00" w:rsidRPr="00856EA6" w:rsidRDefault="00953D00" w:rsidP="00953D00">
            <w:pPr>
              <w:pStyle w:val="TAC"/>
              <w:rPr>
                <w:rFonts w:cs="Arial"/>
                <w:color w:val="000000" w:themeColor="text1"/>
              </w:rPr>
            </w:pPr>
            <w:r w:rsidRPr="00856EA6">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047B2026" w14:textId="61690F8C" w:rsidR="00953D00" w:rsidRPr="00856EA6" w:rsidRDefault="00953D00" w:rsidP="00953D00">
            <w:pPr>
              <w:pStyle w:val="TAC"/>
              <w:rPr>
                <w:rFonts w:cs="Arial"/>
                <w:color w:val="000000" w:themeColor="text1"/>
              </w:rPr>
            </w:pPr>
            <w:r w:rsidRPr="00856EA6">
              <w:rPr>
                <w:rFonts w:cs="Arial"/>
                <w:bCs/>
                <w:color w:val="000000" w:themeColor="text1"/>
                <w:kern w:val="24"/>
                <w:szCs w:val="18"/>
              </w:rPr>
              <w:t>≤6.5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28D0536" w14:textId="32CFCBD4"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549C5C35" w14:textId="77777777" w:rsidTr="00FF1601">
        <w:trPr>
          <w:jc w:val="center"/>
        </w:trPr>
        <w:tc>
          <w:tcPr>
            <w:tcW w:w="541" w:type="pct"/>
            <w:tcBorders>
              <w:left w:val="single" w:sz="4" w:space="0" w:color="auto"/>
              <w:right w:val="single" w:sz="4" w:space="0" w:color="auto"/>
            </w:tcBorders>
            <w:shd w:val="clear" w:color="auto" w:fill="auto"/>
          </w:tcPr>
          <w:p w14:paraId="5DE57084"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461A5CE2" w14:textId="77777777" w:rsidR="00953D00" w:rsidRPr="00A1115A" w:rsidRDefault="00953D00" w:rsidP="00953D00">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7C6A1746" w14:textId="2D919A40" w:rsidR="00953D00" w:rsidRPr="00856EA6" w:rsidRDefault="00953D00" w:rsidP="00953D00">
            <w:pPr>
              <w:pStyle w:val="TAC"/>
              <w:rPr>
                <w:rFonts w:cs="Arial"/>
                <w:color w:val="000000" w:themeColor="text1"/>
              </w:rPr>
            </w:pPr>
            <w:r w:rsidRPr="00856EA6">
              <w:rPr>
                <w:rFonts w:cs="Arial"/>
                <w:bCs/>
                <w:color w:val="000000" w:themeColor="text1"/>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D0BDC15" w14:textId="5D531AF2" w:rsidR="00953D00" w:rsidRPr="00856EA6" w:rsidRDefault="00953D00" w:rsidP="00953D00">
            <w:pPr>
              <w:pStyle w:val="TAC"/>
              <w:rPr>
                <w:rFonts w:cs="Arial"/>
                <w:color w:val="000000" w:themeColor="text1"/>
              </w:rPr>
            </w:pPr>
            <w:r w:rsidRPr="00856EA6">
              <w:rPr>
                <w:rFonts w:cs="Arial"/>
                <w:bCs/>
                <w:color w:val="000000" w:themeColor="text1"/>
                <w:kern w:val="24"/>
                <w:szCs w:val="18"/>
              </w:rPr>
              <w:t>≤8.0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B06CAA7" w14:textId="76AFFD8A" w:rsidR="00953D00" w:rsidRPr="00856EA6" w:rsidRDefault="00953D00" w:rsidP="00953D00">
            <w:pPr>
              <w:pStyle w:val="TAC"/>
              <w:rPr>
                <w:rFonts w:cs="Arial"/>
                <w:color w:val="000000" w:themeColor="text1"/>
              </w:rPr>
            </w:pPr>
            <w:r w:rsidRPr="00856EA6">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6E9924E8" w14:textId="3A455B02" w:rsidR="00953D00" w:rsidRPr="00856EA6" w:rsidRDefault="00953D00" w:rsidP="00953D00">
            <w:pPr>
              <w:pStyle w:val="TAC"/>
              <w:rPr>
                <w:rFonts w:cs="Arial"/>
                <w:color w:val="000000" w:themeColor="text1"/>
              </w:rPr>
            </w:pPr>
            <w:r w:rsidRPr="00856EA6">
              <w:rPr>
                <w:rFonts w:cs="Arial"/>
                <w:bCs/>
                <w:color w:val="000000" w:themeColor="text1"/>
                <w:kern w:val="24"/>
                <w:szCs w:val="18"/>
              </w:rPr>
              <w:t>≤6.5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429D9FC" w14:textId="58C8FB2D"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3AF38888" w14:textId="77777777" w:rsidTr="00FF1601">
        <w:trPr>
          <w:jc w:val="center"/>
        </w:trPr>
        <w:tc>
          <w:tcPr>
            <w:tcW w:w="541" w:type="pct"/>
            <w:tcBorders>
              <w:left w:val="single" w:sz="4" w:space="0" w:color="auto"/>
              <w:right w:val="single" w:sz="4" w:space="0" w:color="auto"/>
            </w:tcBorders>
            <w:shd w:val="clear" w:color="auto" w:fill="auto"/>
          </w:tcPr>
          <w:p w14:paraId="0D8A37EC"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0A9003F9" w14:textId="77777777" w:rsidR="00953D00" w:rsidRPr="00A1115A" w:rsidRDefault="00953D00" w:rsidP="00953D00">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51F51384" w14:textId="72A53F2A" w:rsidR="00953D00" w:rsidRPr="00856EA6" w:rsidRDefault="00953D00" w:rsidP="00953D00">
            <w:pPr>
              <w:pStyle w:val="TAC"/>
              <w:rPr>
                <w:rFonts w:cs="Arial"/>
                <w:color w:val="000000" w:themeColor="text1"/>
              </w:rPr>
            </w:pPr>
            <w:r w:rsidRPr="00856EA6">
              <w:rPr>
                <w:rFonts w:cs="Arial"/>
                <w:bCs/>
                <w:color w:val="000000" w:themeColor="text1"/>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1FA814D" w14:textId="4E0B41EA" w:rsidR="00953D00" w:rsidRPr="00856EA6" w:rsidRDefault="00953D00" w:rsidP="00953D00">
            <w:pPr>
              <w:pStyle w:val="TAC"/>
              <w:rPr>
                <w:rFonts w:cs="Arial"/>
                <w:color w:val="000000" w:themeColor="text1"/>
              </w:rPr>
            </w:pPr>
            <w:r w:rsidRPr="00856EA6">
              <w:rPr>
                <w:rFonts w:cs="Arial"/>
                <w:bCs/>
                <w:color w:val="000000" w:themeColor="text1"/>
                <w:kern w:val="24"/>
                <w:szCs w:val="18"/>
              </w:rPr>
              <w:t>≤8.0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23F325A" w14:textId="3B226F24" w:rsidR="00953D00" w:rsidRPr="00856EA6" w:rsidRDefault="00953D00" w:rsidP="00953D00">
            <w:pPr>
              <w:pStyle w:val="TAC"/>
              <w:rPr>
                <w:rFonts w:cs="Arial"/>
                <w:color w:val="000000" w:themeColor="text1"/>
              </w:rPr>
            </w:pPr>
            <w:r w:rsidRPr="00856EA6">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0D7B7633" w14:textId="3B0B9A8A" w:rsidR="00953D00" w:rsidRPr="00856EA6" w:rsidRDefault="00953D00" w:rsidP="00953D00">
            <w:pPr>
              <w:pStyle w:val="TAC"/>
              <w:rPr>
                <w:rFonts w:cs="Arial"/>
                <w:color w:val="000000" w:themeColor="text1"/>
              </w:rPr>
            </w:pPr>
            <w:r w:rsidRPr="00856EA6">
              <w:rPr>
                <w:rFonts w:cs="Arial"/>
                <w:bCs/>
                <w:color w:val="000000" w:themeColor="text1"/>
                <w:kern w:val="24"/>
                <w:szCs w:val="18"/>
              </w:rPr>
              <w:t>≤6.5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722B4A" w14:textId="35C46F46"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r w:rsidR="00953D00" w:rsidRPr="00A1115A" w14:paraId="1A83E6F7" w14:textId="77777777" w:rsidTr="00FF1601">
        <w:trPr>
          <w:trHeight w:val="64"/>
          <w:jc w:val="center"/>
        </w:trPr>
        <w:tc>
          <w:tcPr>
            <w:tcW w:w="541" w:type="pct"/>
            <w:tcBorders>
              <w:left w:val="single" w:sz="4" w:space="0" w:color="auto"/>
              <w:bottom w:val="single" w:sz="4" w:space="0" w:color="auto"/>
              <w:right w:val="single" w:sz="4" w:space="0" w:color="auto"/>
            </w:tcBorders>
            <w:shd w:val="clear" w:color="auto" w:fill="auto"/>
          </w:tcPr>
          <w:p w14:paraId="2BC98A4C" w14:textId="77777777" w:rsidR="00953D00" w:rsidRPr="00A1115A" w:rsidRDefault="00953D00" w:rsidP="00953D00">
            <w:pPr>
              <w:pStyle w:val="TAC"/>
            </w:pPr>
          </w:p>
        </w:tc>
        <w:tc>
          <w:tcPr>
            <w:tcW w:w="792" w:type="pct"/>
            <w:tcBorders>
              <w:top w:val="single" w:sz="4" w:space="0" w:color="000000"/>
              <w:left w:val="single" w:sz="4" w:space="0" w:color="auto"/>
              <w:bottom w:val="single" w:sz="4" w:space="0" w:color="000000"/>
              <w:right w:val="single" w:sz="4" w:space="0" w:color="000000"/>
            </w:tcBorders>
          </w:tcPr>
          <w:p w14:paraId="6DCB449F" w14:textId="77777777" w:rsidR="00953D00" w:rsidRPr="00A1115A" w:rsidRDefault="00953D00" w:rsidP="00953D00">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2A147EC0" w14:textId="4F371CA3" w:rsidR="00953D00" w:rsidRPr="00856EA6" w:rsidRDefault="00953D00" w:rsidP="00953D00">
            <w:pPr>
              <w:pStyle w:val="TAC"/>
              <w:rPr>
                <w:rFonts w:cs="Arial"/>
                <w:color w:val="000000" w:themeColor="text1"/>
              </w:rPr>
            </w:pPr>
            <w:r w:rsidRPr="00856EA6">
              <w:rPr>
                <w:rFonts w:cs="Arial"/>
                <w:bCs/>
                <w:color w:val="000000" w:themeColor="text1"/>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4F504F" w14:textId="2B0AD9B0" w:rsidR="00953D00" w:rsidRPr="00856EA6" w:rsidRDefault="00953D00" w:rsidP="00953D00">
            <w:pPr>
              <w:pStyle w:val="TAC"/>
              <w:rPr>
                <w:rFonts w:cs="Arial"/>
                <w:color w:val="000000" w:themeColor="text1"/>
              </w:rPr>
            </w:pPr>
            <w:r w:rsidRPr="00856EA6">
              <w:rPr>
                <w:rFonts w:cs="Arial"/>
                <w:bCs/>
                <w:color w:val="000000" w:themeColor="text1"/>
                <w:kern w:val="24"/>
                <w:szCs w:val="18"/>
              </w:rPr>
              <w:t>≤8.0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0C8C841" w14:textId="6FD454D6" w:rsidR="00953D00" w:rsidRPr="00856EA6" w:rsidRDefault="00953D00" w:rsidP="00953D00">
            <w:pPr>
              <w:pStyle w:val="TAC"/>
              <w:rPr>
                <w:rFonts w:cs="Arial"/>
                <w:color w:val="000000" w:themeColor="text1"/>
              </w:rPr>
            </w:pPr>
            <w:r w:rsidRPr="00856EA6">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41B752A2" w14:textId="42E79AC0" w:rsidR="00953D00" w:rsidRPr="00856EA6" w:rsidRDefault="00953D00" w:rsidP="00953D00">
            <w:pPr>
              <w:pStyle w:val="TAC"/>
              <w:rPr>
                <w:rFonts w:cs="Arial"/>
                <w:color w:val="000000" w:themeColor="text1"/>
              </w:rPr>
            </w:pPr>
            <w:r w:rsidRPr="00856EA6">
              <w:rPr>
                <w:rFonts w:cs="Arial"/>
                <w:bCs/>
                <w:color w:val="000000" w:themeColor="text1"/>
                <w:kern w:val="24"/>
                <w:szCs w:val="18"/>
              </w:rPr>
              <w:t>≤6.5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E9F5B5" w14:textId="7767CDB6" w:rsidR="00953D00" w:rsidRPr="00856EA6" w:rsidRDefault="00953D00" w:rsidP="00953D00">
            <w:pPr>
              <w:pStyle w:val="TAC"/>
              <w:rPr>
                <w:rFonts w:cs="Arial"/>
                <w:color w:val="000000" w:themeColor="text1"/>
              </w:rPr>
            </w:pPr>
            <w:r w:rsidRPr="00856EA6">
              <w:rPr>
                <w:rFonts w:cs="Arial"/>
                <w:bCs/>
                <w:color w:val="000000" w:themeColor="text1"/>
                <w:kern w:val="24"/>
                <w:szCs w:val="18"/>
              </w:rPr>
              <w:t>≤6.0</w:t>
            </w:r>
          </w:p>
        </w:tc>
      </w:tr>
    </w:tbl>
    <w:p w14:paraId="51404CC6" w14:textId="77777777" w:rsidR="00324BD8" w:rsidRPr="00A1115A" w:rsidRDefault="00324BD8" w:rsidP="00324BD8"/>
    <w:p w14:paraId="6A037D01" w14:textId="0B446390" w:rsidR="00324BD8" w:rsidRPr="00A1115A" w:rsidRDefault="00324BD8" w:rsidP="00900A09">
      <w:pPr>
        <w:sectPr w:rsidR="00324BD8" w:rsidRPr="00A1115A" w:rsidSect="00F96B75">
          <w:footnotePr>
            <w:numRestart w:val="eachSect"/>
          </w:footnotePr>
          <w:pgSz w:w="11907" w:h="16840" w:code="9"/>
          <w:pgMar w:top="1134" w:right="1134" w:bottom="1418" w:left="1134" w:header="851" w:footer="340" w:gutter="0"/>
          <w:cols w:space="720"/>
          <w:formProt w:val="0"/>
          <w:docGrid w:linePitch="272"/>
        </w:sectPr>
      </w:pPr>
    </w:p>
    <w:p w14:paraId="22DF6CF3" w14:textId="77777777" w:rsidR="00900A09" w:rsidRPr="00A1115A" w:rsidRDefault="00900A09" w:rsidP="00900A09"/>
    <w:p w14:paraId="026420B3" w14:textId="77777777" w:rsidR="00086A4C" w:rsidRDefault="00086A4C" w:rsidP="00580C3D">
      <w:pPr>
        <w:rPr>
          <w:b/>
          <w:bCs/>
        </w:rPr>
      </w:pPr>
    </w:p>
    <w:p w14:paraId="2930A264" w14:textId="77777777" w:rsidR="007C37E0" w:rsidRDefault="007C37E0" w:rsidP="007C37E0">
      <w:r>
        <w:t xml:space="preserve">It has been found that there exist A-MPR need for channel bandwidth of 20MHz and below especially if the channel is close to lower band edge. Therefore, we propose the define A-MPR regions as captured in Table 3. Defining A-MPR allows to use RB allocations above 54 RB. When A-MPR is put into spec Table 2 and Table 4 can be merged of course. </w:t>
      </w:r>
    </w:p>
    <w:p w14:paraId="49D29964" w14:textId="135CBD46" w:rsidR="007C37E0" w:rsidRPr="00A1115A" w:rsidRDefault="007C37E0" w:rsidP="007C37E0">
      <w:pPr>
        <w:pStyle w:val="TF"/>
      </w:pPr>
      <w:r w:rsidRPr="00A1115A">
        <w:t xml:space="preserve">Table </w:t>
      </w:r>
      <w:r>
        <w:t>4</w:t>
      </w:r>
      <w:r w:rsidRPr="00A1115A">
        <w:t>: A-MPR regions for NS_4</w:t>
      </w:r>
      <w:r>
        <w:t xml:space="preserve">8 </w:t>
      </w:r>
      <w:r w:rsidRPr="006E2774">
        <w:rPr>
          <w:color w:val="000000" w:themeColor="text1"/>
        </w:rPr>
        <w:t>(Power Class 2)</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05"/>
        <w:gridCol w:w="2623"/>
        <w:gridCol w:w="900"/>
      </w:tblGrid>
      <w:tr w:rsidR="007C37E0" w:rsidRPr="00A1115A" w14:paraId="1D932D42" w14:textId="77777777" w:rsidTr="00F176BA">
        <w:trPr>
          <w:trHeight w:val="185"/>
        </w:trPr>
        <w:tc>
          <w:tcPr>
            <w:tcW w:w="1198" w:type="dxa"/>
            <w:vMerge w:val="restart"/>
            <w:vAlign w:val="center"/>
          </w:tcPr>
          <w:p w14:paraId="2F535A9C" w14:textId="77777777" w:rsidR="007C37E0" w:rsidRPr="00A1115A" w:rsidRDefault="007C37E0" w:rsidP="00F176BA">
            <w:pPr>
              <w:pStyle w:val="TAH"/>
            </w:pPr>
            <w:r w:rsidRPr="00A1115A">
              <w:t>Channel Bandwidth, MHz</w:t>
            </w:r>
          </w:p>
        </w:tc>
        <w:tc>
          <w:tcPr>
            <w:tcW w:w="2002" w:type="dxa"/>
            <w:vMerge w:val="restart"/>
            <w:vAlign w:val="center"/>
          </w:tcPr>
          <w:p w14:paraId="2BC7DEE0" w14:textId="77777777" w:rsidR="007C37E0" w:rsidRPr="00A1115A" w:rsidRDefault="007C37E0" w:rsidP="00F176BA">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2DBE06CD" w14:textId="77777777" w:rsidR="007C37E0" w:rsidRPr="00A1115A" w:rsidRDefault="007C37E0" w:rsidP="00F176BA">
            <w:pPr>
              <w:pStyle w:val="TAH"/>
            </w:pPr>
            <w:r w:rsidRPr="00A1115A">
              <w:t>Regions</w:t>
            </w:r>
          </w:p>
        </w:tc>
        <w:tc>
          <w:tcPr>
            <w:tcW w:w="900" w:type="dxa"/>
            <w:vMerge w:val="restart"/>
            <w:vAlign w:val="center"/>
          </w:tcPr>
          <w:p w14:paraId="6E17AEA0" w14:textId="77777777" w:rsidR="007C37E0" w:rsidRPr="00A1115A" w:rsidRDefault="007C37E0" w:rsidP="00F176BA">
            <w:pPr>
              <w:pStyle w:val="TAH"/>
            </w:pPr>
            <w:r w:rsidRPr="00A1115A">
              <w:t>A-MPR</w:t>
            </w:r>
          </w:p>
        </w:tc>
      </w:tr>
      <w:tr w:rsidR="007C37E0" w:rsidRPr="00A1115A" w14:paraId="117F9082" w14:textId="77777777" w:rsidTr="00F176BA">
        <w:trPr>
          <w:trHeight w:val="185"/>
        </w:trPr>
        <w:tc>
          <w:tcPr>
            <w:tcW w:w="1198" w:type="dxa"/>
            <w:vMerge/>
            <w:vAlign w:val="center"/>
          </w:tcPr>
          <w:p w14:paraId="323BFDA4" w14:textId="77777777" w:rsidR="007C37E0" w:rsidRPr="00A1115A" w:rsidRDefault="007C37E0" w:rsidP="00F176BA">
            <w:pPr>
              <w:pStyle w:val="TAH"/>
            </w:pPr>
          </w:p>
        </w:tc>
        <w:tc>
          <w:tcPr>
            <w:tcW w:w="2002" w:type="dxa"/>
            <w:vMerge/>
            <w:vAlign w:val="center"/>
          </w:tcPr>
          <w:p w14:paraId="427E4D0D" w14:textId="77777777" w:rsidR="007C37E0" w:rsidRPr="00A1115A" w:rsidRDefault="007C37E0" w:rsidP="00F176BA">
            <w:pPr>
              <w:pStyle w:val="TAH"/>
            </w:pPr>
          </w:p>
        </w:tc>
        <w:tc>
          <w:tcPr>
            <w:tcW w:w="1405" w:type="dxa"/>
          </w:tcPr>
          <w:p w14:paraId="025EC8B6" w14:textId="77777777" w:rsidR="007C37E0" w:rsidRPr="00A1115A" w:rsidRDefault="007C37E0" w:rsidP="00F176BA">
            <w:pPr>
              <w:pStyle w:val="TAH"/>
            </w:pPr>
            <w:proofErr w:type="spellStart"/>
            <w:r w:rsidRPr="00A1115A">
              <w:t>RB</w:t>
            </w:r>
            <w:r w:rsidRPr="00A1115A">
              <w:rPr>
                <w:vertAlign w:val="subscript"/>
              </w:rPr>
              <w:t>end</w:t>
            </w:r>
            <w:proofErr w:type="spellEnd"/>
            <w:r w:rsidRPr="00A1115A">
              <w:t>*12*SCS</w:t>
            </w:r>
          </w:p>
          <w:p w14:paraId="0946B18E" w14:textId="77777777" w:rsidR="007C37E0" w:rsidRPr="00A1115A" w:rsidRDefault="007C37E0" w:rsidP="00F176BA">
            <w:pPr>
              <w:pStyle w:val="TAH"/>
            </w:pPr>
            <w:r w:rsidRPr="00A1115A">
              <w:t>MHz</w:t>
            </w:r>
          </w:p>
        </w:tc>
        <w:tc>
          <w:tcPr>
            <w:tcW w:w="2623" w:type="dxa"/>
          </w:tcPr>
          <w:p w14:paraId="78165A58" w14:textId="77777777" w:rsidR="007C37E0" w:rsidRPr="00A1115A" w:rsidRDefault="007C37E0" w:rsidP="00F176BA">
            <w:pPr>
              <w:pStyle w:val="TAH"/>
            </w:pPr>
            <w:r w:rsidRPr="00A1115A">
              <w:t>L</w:t>
            </w:r>
            <w:r w:rsidRPr="00A1115A">
              <w:rPr>
                <w:vertAlign w:val="subscript"/>
              </w:rPr>
              <w:t>CRB</w:t>
            </w:r>
            <w:r w:rsidRPr="00A1115A">
              <w:t>*12*SCS</w:t>
            </w:r>
          </w:p>
          <w:p w14:paraId="0C94D6ED" w14:textId="77777777" w:rsidR="007C37E0" w:rsidRPr="00A1115A" w:rsidRDefault="007C37E0" w:rsidP="00F176BA">
            <w:pPr>
              <w:pStyle w:val="TAH"/>
            </w:pPr>
            <w:r w:rsidRPr="00A1115A">
              <w:t>MHz</w:t>
            </w:r>
          </w:p>
        </w:tc>
        <w:tc>
          <w:tcPr>
            <w:tcW w:w="900" w:type="dxa"/>
            <w:vMerge/>
            <w:vAlign w:val="center"/>
          </w:tcPr>
          <w:p w14:paraId="4505FB1E" w14:textId="77777777" w:rsidR="007C37E0" w:rsidRPr="00A1115A" w:rsidRDefault="007C37E0" w:rsidP="00F176BA">
            <w:pPr>
              <w:pStyle w:val="TAH"/>
            </w:pPr>
          </w:p>
        </w:tc>
      </w:tr>
      <w:tr w:rsidR="00686A0A" w:rsidRPr="00A1115A" w14:paraId="00820C9F" w14:textId="77777777" w:rsidTr="00A45388">
        <w:trPr>
          <w:trHeight w:val="185"/>
        </w:trPr>
        <w:tc>
          <w:tcPr>
            <w:tcW w:w="1198" w:type="dxa"/>
            <w:vMerge w:val="restart"/>
            <w:vAlign w:val="center"/>
          </w:tcPr>
          <w:p w14:paraId="78AF55A2" w14:textId="5A3B06E7" w:rsidR="00686A0A" w:rsidRPr="00686A0A" w:rsidRDefault="00686A0A" w:rsidP="00686A0A">
            <w:pPr>
              <w:pStyle w:val="TAH"/>
              <w:rPr>
                <w:b w:val="0"/>
                <w:bCs/>
              </w:rPr>
            </w:pPr>
            <w:r>
              <w:rPr>
                <w:b w:val="0"/>
                <w:bCs/>
              </w:rPr>
              <w:t>10 MHz</w:t>
            </w:r>
          </w:p>
        </w:tc>
        <w:tc>
          <w:tcPr>
            <w:tcW w:w="2002" w:type="dxa"/>
            <w:vMerge w:val="restart"/>
            <w:vAlign w:val="center"/>
          </w:tcPr>
          <w:p w14:paraId="79751EC2" w14:textId="6E5AF09D" w:rsidR="00686A0A" w:rsidRPr="00686A0A" w:rsidRDefault="00686A0A" w:rsidP="00686A0A">
            <w:pPr>
              <w:pStyle w:val="TAH"/>
              <w:rPr>
                <w:b w:val="0"/>
                <w:bCs/>
              </w:rPr>
            </w:pPr>
            <w:r w:rsidRPr="00686A0A">
              <w:rPr>
                <w:rFonts w:eastAsia="MS PGothic" w:cs="Arial" w:hint="eastAsia"/>
                <w:b w:val="0"/>
                <w:bCs/>
                <w:kern w:val="24"/>
                <w:szCs w:val="18"/>
                <w:lang w:val="en-US" w:eastAsia="ja-JP"/>
              </w:rPr>
              <w:t>19</w:t>
            </w:r>
            <w:r w:rsidRPr="00686A0A">
              <w:rPr>
                <w:rFonts w:eastAsia="MS PGothic" w:cs="Arial"/>
                <w:b w:val="0"/>
                <w:bCs/>
                <w:kern w:val="24"/>
                <w:szCs w:val="18"/>
                <w:lang w:val="en-US" w:eastAsia="ja-JP"/>
              </w:rPr>
              <w:t>2</w:t>
            </w:r>
            <w:r w:rsidRPr="00686A0A">
              <w:rPr>
                <w:rFonts w:eastAsia="MS PGothic" w:cs="Arial" w:hint="eastAsia"/>
                <w:b w:val="0"/>
                <w:bCs/>
                <w:kern w:val="24"/>
                <w:szCs w:val="18"/>
                <w:lang w:val="en-US" w:eastAsia="ja-JP"/>
              </w:rPr>
              <w:t>5</w:t>
            </w:r>
            <w:r w:rsidRPr="00686A0A">
              <w:rPr>
                <w:rFonts w:eastAsia="MS PGothic" w:cs="Arial" w:hint="eastAsia"/>
                <w:b w:val="0"/>
                <w:bCs/>
                <w:kern w:val="24"/>
                <w:szCs w:val="18"/>
                <w:lang w:val="en-US" w:eastAsia="ja-JP"/>
              </w:rPr>
              <w:t>≤</w:t>
            </w:r>
            <w:r w:rsidRPr="00686A0A">
              <w:rPr>
                <w:rFonts w:eastAsia="MS PGothic" w:cs="Arial" w:hint="eastAsia"/>
                <w:b w:val="0"/>
                <w:bCs/>
                <w:kern w:val="24"/>
                <w:szCs w:val="18"/>
                <w:lang w:val="en-US" w:eastAsia="ja-JP"/>
              </w:rPr>
              <w:t xml:space="preserve"> F</w:t>
            </w:r>
            <w:r w:rsidRPr="00686A0A">
              <w:rPr>
                <w:rFonts w:eastAsia="MS PGothic" w:cs="Arial" w:hint="eastAsia"/>
                <w:b w:val="0"/>
                <w:bCs/>
                <w:kern w:val="24"/>
                <w:szCs w:val="18"/>
                <w:vertAlign w:val="subscript"/>
                <w:lang w:val="en-US" w:eastAsia="ja-JP"/>
              </w:rPr>
              <w:t>C</w:t>
            </w:r>
            <w:r w:rsidRPr="00686A0A">
              <w:rPr>
                <w:rFonts w:eastAsia="MS PGothic" w:cs="Arial" w:hint="eastAsia"/>
                <w:b w:val="0"/>
                <w:bCs/>
                <w:kern w:val="24"/>
                <w:szCs w:val="18"/>
                <w:lang w:val="en-US" w:eastAsia="ja-JP"/>
              </w:rPr>
              <w:t xml:space="preserve"> </w:t>
            </w:r>
            <w:r w:rsidRPr="00686A0A">
              <w:rPr>
                <w:rFonts w:eastAsia="MS PGothic" w:cs="Arial" w:hint="eastAsia"/>
                <w:b w:val="0"/>
                <w:bCs/>
                <w:kern w:val="24"/>
                <w:szCs w:val="18"/>
                <w:lang w:val="en-US" w:eastAsia="ja-JP"/>
              </w:rPr>
              <w:t>≤</w:t>
            </w:r>
            <w:r w:rsidRPr="00686A0A">
              <w:rPr>
                <w:rFonts w:eastAsia="MS PGothic" w:cs="Arial" w:hint="eastAsia"/>
                <w:b w:val="0"/>
                <w:bCs/>
                <w:kern w:val="24"/>
                <w:szCs w:val="18"/>
                <w:lang w:val="en-US" w:eastAsia="ja-JP"/>
              </w:rPr>
              <w:t xml:space="preserve"> 197</w:t>
            </w:r>
            <w:r>
              <w:rPr>
                <w:rFonts w:eastAsia="MS PGothic" w:cs="Arial"/>
                <w:b w:val="0"/>
                <w:bCs/>
                <w:kern w:val="24"/>
                <w:szCs w:val="18"/>
                <w:lang w:val="en-US" w:eastAsia="ja-JP"/>
              </w:rPr>
              <w:t>5</w:t>
            </w:r>
          </w:p>
        </w:tc>
        <w:tc>
          <w:tcPr>
            <w:tcW w:w="1405" w:type="dxa"/>
            <w:vAlign w:val="center"/>
          </w:tcPr>
          <w:p w14:paraId="1D2A02DF" w14:textId="4C32201F" w:rsidR="00686A0A" w:rsidRPr="00686A0A" w:rsidRDefault="00686A0A" w:rsidP="00686A0A">
            <w:pPr>
              <w:pStyle w:val="TAH"/>
              <w:rPr>
                <w:b w:val="0"/>
                <w:bCs/>
              </w:rPr>
            </w:pPr>
            <w:r w:rsidRPr="00686A0A">
              <w:rPr>
                <w:rFonts w:cs="Arial"/>
                <w:b w:val="0"/>
                <w:bCs/>
                <w:color w:val="FF0000"/>
              </w:rPr>
              <w:t>≥0</w:t>
            </w:r>
          </w:p>
        </w:tc>
        <w:tc>
          <w:tcPr>
            <w:tcW w:w="2623" w:type="dxa"/>
            <w:vAlign w:val="center"/>
          </w:tcPr>
          <w:p w14:paraId="6FBCEB5E" w14:textId="225FD7D7" w:rsidR="00686A0A" w:rsidRPr="009130D4" w:rsidRDefault="00686A0A" w:rsidP="00686A0A">
            <w:pPr>
              <w:pStyle w:val="TAH"/>
              <w:rPr>
                <w:b w:val="0"/>
                <w:bCs/>
              </w:rPr>
            </w:pPr>
            <w:r w:rsidRPr="009130D4">
              <w:rPr>
                <w:rFonts w:cs="Arial"/>
                <w:b w:val="0"/>
                <w:bCs/>
                <w:color w:val="FF0000"/>
              </w:rPr>
              <w:t>≥</w:t>
            </w:r>
            <w:r w:rsidR="009130D4" w:rsidRPr="009130D4">
              <w:rPr>
                <w:rFonts w:cs="Arial"/>
                <w:b w:val="0"/>
                <w:bCs/>
                <w:color w:val="FF0000"/>
              </w:rPr>
              <w:t>8.1</w:t>
            </w:r>
          </w:p>
        </w:tc>
        <w:tc>
          <w:tcPr>
            <w:tcW w:w="900" w:type="dxa"/>
            <w:vAlign w:val="center"/>
          </w:tcPr>
          <w:p w14:paraId="3D9E647E" w14:textId="3E0D3C72" w:rsidR="00686A0A" w:rsidRPr="00686A0A" w:rsidRDefault="00686A0A" w:rsidP="00686A0A">
            <w:pPr>
              <w:pStyle w:val="TAH"/>
              <w:rPr>
                <w:b w:val="0"/>
                <w:bCs/>
              </w:rPr>
            </w:pPr>
            <w:r w:rsidRPr="00686A0A">
              <w:rPr>
                <w:rFonts w:cs="Arial"/>
                <w:b w:val="0"/>
                <w:bCs/>
                <w:color w:val="FF0000"/>
                <w:kern w:val="24"/>
                <w:szCs w:val="18"/>
              </w:rPr>
              <w:t>A3</w:t>
            </w:r>
          </w:p>
        </w:tc>
      </w:tr>
      <w:tr w:rsidR="00686A0A" w:rsidRPr="00A1115A" w14:paraId="58FC5ED7" w14:textId="77777777" w:rsidTr="00A45388">
        <w:trPr>
          <w:trHeight w:val="185"/>
        </w:trPr>
        <w:tc>
          <w:tcPr>
            <w:tcW w:w="1198" w:type="dxa"/>
            <w:vMerge/>
            <w:vAlign w:val="center"/>
          </w:tcPr>
          <w:p w14:paraId="3B34C898" w14:textId="77777777" w:rsidR="00686A0A" w:rsidRDefault="00686A0A" w:rsidP="00686A0A">
            <w:pPr>
              <w:pStyle w:val="TAH"/>
              <w:rPr>
                <w:b w:val="0"/>
                <w:bCs/>
              </w:rPr>
            </w:pPr>
          </w:p>
        </w:tc>
        <w:tc>
          <w:tcPr>
            <w:tcW w:w="2002" w:type="dxa"/>
            <w:vMerge/>
            <w:vAlign w:val="center"/>
          </w:tcPr>
          <w:p w14:paraId="73003FC4" w14:textId="77777777" w:rsidR="00686A0A" w:rsidRPr="00686A0A" w:rsidRDefault="00686A0A" w:rsidP="00686A0A">
            <w:pPr>
              <w:pStyle w:val="TAH"/>
              <w:rPr>
                <w:rFonts w:eastAsia="MS PGothic" w:cs="Arial"/>
                <w:b w:val="0"/>
                <w:bCs/>
                <w:kern w:val="24"/>
                <w:szCs w:val="18"/>
                <w:lang w:val="en-US" w:eastAsia="ja-JP"/>
              </w:rPr>
            </w:pPr>
          </w:p>
        </w:tc>
        <w:tc>
          <w:tcPr>
            <w:tcW w:w="1405" w:type="dxa"/>
            <w:vAlign w:val="center"/>
          </w:tcPr>
          <w:p w14:paraId="6B9B2628" w14:textId="49A9717A" w:rsidR="00686A0A" w:rsidRPr="00686A0A" w:rsidRDefault="00686A0A" w:rsidP="00686A0A">
            <w:pPr>
              <w:pStyle w:val="TAH"/>
              <w:rPr>
                <w:rFonts w:cs="Arial"/>
                <w:b w:val="0"/>
                <w:bCs/>
                <w:color w:val="FF0000"/>
              </w:rPr>
            </w:pPr>
            <w:r w:rsidRPr="00686A0A">
              <w:rPr>
                <w:rFonts w:cs="Arial"/>
                <w:b w:val="0"/>
                <w:bCs/>
                <w:color w:val="FF0000"/>
              </w:rPr>
              <w:t>&lt;1.8</w:t>
            </w:r>
          </w:p>
        </w:tc>
        <w:tc>
          <w:tcPr>
            <w:tcW w:w="2623" w:type="dxa"/>
            <w:vAlign w:val="center"/>
          </w:tcPr>
          <w:p w14:paraId="3A13B25C" w14:textId="3C9085A9" w:rsidR="00686A0A" w:rsidRPr="009130D4" w:rsidRDefault="00686A0A" w:rsidP="00686A0A">
            <w:pPr>
              <w:pStyle w:val="TAH"/>
              <w:rPr>
                <w:rFonts w:cs="Arial"/>
                <w:b w:val="0"/>
                <w:bCs/>
                <w:color w:val="FF0000"/>
              </w:rPr>
            </w:pPr>
            <w:r w:rsidRPr="009130D4">
              <w:rPr>
                <w:rFonts w:cs="Arial"/>
                <w:b w:val="0"/>
                <w:bCs/>
                <w:color w:val="FF0000"/>
              </w:rPr>
              <w:t>≥0</w:t>
            </w:r>
          </w:p>
        </w:tc>
        <w:tc>
          <w:tcPr>
            <w:tcW w:w="900" w:type="dxa"/>
            <w:vAlign w:val="center"/>
          </w:tcPr>
          <w:p w14:paraId="20AE4792" w14:textId="1A2F594B" w:rsidR="00686A0A" w:rsidRPr="00686A0A" w:rsidRDefault="00686A0A" w:rsidP="00686A0A">
            <w:pPr>
              <w:pStyle w:val="TAH"/>
              <w:rPr>
                <w:rFonts w:cs="Arial"/>
                <w:b w:val="0"/>
                <w:bCs/>
                <w:color w:val="FF0000"/>
                <w:kern w:val="24"/>
                <w:szCs w:val="18"/>
              </w:rPr>
            </w:pPr>
            <w:r w:rsidRPr="00686A0A">
              <w:rPr>
                <w:rFonts w:cs="Arial"/>
                <w:b w:val="0"/>
                <w:bCs/>
                <w:color w:val="FF0000"/>
                <w:kern w:val="24"/>
                <w:szCs w:val="18"/>
              </w:rPr>
              <w:t>A3</w:t>
            </w:r>
          </w:p>
        </w:tc>
      </w:tr>
      <w:tr w:rsidR="00686A0A" w:rsidRPr="00A1115A" w14:paraId="613DABC6" w14:textId="77777777" w:rsidTr="00F176BA">
        <w:trPr>
          <w:trHeight w:val="223"/>
        </w:trPr>
        <w:tc>
          <w:tcPr>
            <w:tcW w:w="1198" w:type="dxa"/>
            <w:vMerge w:val="restart"/>
            <w:vAlign w:val="center"/>
          </w:tcPr>
          <w:p w14:paraId="65D78033" w14:textId="77777777" w:rsidR="00686A0A" w:rsidRPr="00A1115A" w:rsidRDefault="00686A0A" w:rsidP="00686A0A">
            <w:pPr>
              <w:pStyle w:val="TAC"/>
            </w:pPr>
            <w:r>
              <w:t>15</w:t>
            </w:r>
            <w:r w:rsidRPr="00A1115A">
              <w:t xml:space="preserve"> MHz</w:t>
            </w:r>
          </w:p>
        </w:tc>
        <w:tc>
          <w:tcPr>
            <w:tcW w:w="2002" w:type="dxa"/>
            <w:vMerge w:val="restart"/>
            <w:vAlign w:val="center"/>
          </w:tcPr>
          <w:p w14:paraId="175E0E7B" w14:textId="77777777" w:rsidR="00686A0A" w:rsidRPr="00A1115A" w:rsidRDefault="00686A0A" w:rsidP="00686A0A">
            <w:pPr>
              <w:pStyle w:val="TAC"/>
              <w:rPr>
                <w:rFonts w:eastAsia="MS PGothic" w:cs="Arial"/>
                <w:kern w:val="24"/>
                <w:szCs w:val="18"/>
                <w:lang w:val="en-US" w:eastAsia="ja-JP"/>
              </w:rPr>
            </w:pPr>
            <w:r w:rsidRPr="00A1115A">
              <w:rPr>
                <w:rFonts w:eastAsia="MS PGothic" w:cs="Arial" w:hint="eastAsia"/>
                <w:kern w:val="24"/>
                <w:szCs w:val="18"/>
                <w:lang w:val="en-US" w:eastAsia="ja-JP"/>
              </w:rPr>
              <w:t>19</w:t>
            </w:r>
            <w:r>
              <w:rPr>
                <w:rFonts w:eastAsia="MS PGothic" w:cs="Arial"/>
                <w:kern w:val="24"/>
                <w:szCs w:val="18"/>
                <w:lang w:val="en-US" w:eastAsia="ja-JP"/>
              </w:rPr>
              <w:t>27</w:t>
            </w:r>
            <w:r w:rsidRPr="00A1115A">
              <w:rPr>
                <w:rFonts w:eastAsia="MS PGothic" w:cs="Arial" w:hint="eastAsia"/>
                <w:kern w:val="24"/>
                <w:szCs w:val="18"/>
                <w:lang w:val="en-US" w:eastAsia="ja-JP"/>
              </w:rPr>
              <w:t>.5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197</w:t>
            </w:r>
            <w:r>
              <w:rPr>
                <w:rFonts w:eastAsia="MS PGothic" w:cs="Arial"/>
                <w:kern w:val="24"/>
                <w:szCs w:val="18"/>
                <w:lang w:val="en-US" w:eastAsia="ja-JP"/>
              </w:rPr>
              <w:t>2</w:t>
            </w:r>
            <w:r w:rsidRPr="00A1115A">
              <w:rPr>
                <w:rFonts w:eastAsia="MS PGothic" w:cs="Arial" w:hint="eastAsia"/>
                <w:kern w:val="24"/>
                <w:szCs w:val="18"/>
                <w:lang w:val="en-US" w:eastAsia="ja-JP"/>
              </w:rPr>
              <w:t>.5</w:t>
            </w:r>
          </w:p>
        </w:tc>
        <w:tc>
          <w:tcPr>
            <w:tcW w:w="1405" w:type="dxa"/>
            <w:vAlign w:val="center"/>
          </w:tcPr>
          <w:p w14:paraId="0E5E3205" w14:textId="77777777" w:rsidR="00686A0A" w:rsidRPr="00543842" w:rsidRDefault="00686A0A" w:rsidP="00686A0A">
            <w:pPr>
              <w:pStyle w:val="TAC"/>
              <w:rPr>
                <w:rFonts w:cs="Arial"/>
                <w:color w:val="FF0000"/>
              </w:rPr>
            </w:pPr>
            <w:r w:rsidRPr="00543842">
              <w:rPr>
                <w:rFonts w:cs="Arial"/>
                <w:color w:val="FF0000"/>
              </w:rPr>
              <w:t>≥0</w:t>
            </w:r>
          </w:p>
        </w:tc>
        <w:tc>
          <w:tcPr>
            <w:tcW w:w="2623" w:type="dxa"/>
            <w:vAlign w:val="center"/>
          </w:tcPr>
          <w:p w14:paraId="4EB1992C" w14:textId="66AB9E6D" w:rsidR="00686A0A" w:rsidRPr="009130D4" w:rsidRDefault="00686A0A" w:rsidP="00686A0A">
            <w:pPr>
              <w:pStyle w:val="TAC"/>
              <w:rPr>
                <w:rFonts w:cs="Arial"/>
                <w:bCs/>
                <w:color w:val="FF0000"/>
              </w:rPr>
            </w:pPr>
            <w:r w:rsidRPr="009130D4">
              <w:rPr>
                <w:rFonts w:cs="Arial"/>
                <w:bCs/>
                <w:color w:val="FF0000"/>
              </w:rPr>
              <w:t>≥</w:t>
            </w:r>
            <w:r w:rsidR="009130D4">
              <w:rPr>
                <w:rFonts w:cs="Arial"/>
                <w:bCs/>
                <w:color w:val="FF0000"/>
              </w:rPr>
              <w:t>9</w:t>
            </w:r>
          </w:p>
        </w:tc>
        <w:tc>
          <w:tcPr>
            <w:tcW w:w="900" w:type="dxa"/>
            <w:vAlign w:val="center"/>
          </w:tcPr>
          <w:p w14:paraId="0E4DFF09" w14:textId="77777777" w:rsidR="00686A0A" w:rsidRPr="00887A6B" w:rsidRDefault="00686A0A" w:rsidP="00686A0A">
            <w:pPr>
              <w:pStyle w:val="TAC"/>
              <w:rPr>
                <w:rFonts w:cs="Arial"/>
                <w:bCs/>
                <w:color w:val="FF0000"/>
                <w:kern w:val="24"/>
                <w:szCs w:val="18"/>
              </w:rPr>
            </w:pPr>
            <w:r w:rsidRPr="0066475A">
              <w:rPr>
                <w:rFonts w:cs="Arial"/>
                <w:bCs/>
                <w:color w:val="FF0000"/>
                <w:kern w:val="24"/>
                <w:szCs w:val="18"/>
              </w:rPr>
              <w:t>A</w:t>
            </w:r>
            <w:r>
              <w:rPr>
                <w:rFonts w:cs="Arial"/>
                <w:bCs/>
                <w:color w:val="FF0000"/>
                <w:kern w:val="24"/>
                <w:szCs w:val="18"/>
              </w:rPr>
              <w:t>3</w:t>
            </w:r>
          </w:p>
        </w:tc>
      </w:tr>
      <w:tr w:rsidR="00686A0A" w:rsidRPr="00A1115A" w14:paraId="497CBC26" w14:textId="77777777" w:rsidTr="00F176BA">
        <w:trPr>
          <w:trHeight w:val="223"/>
        </w:trPr>
        <w:tc>
          <w:tcPr>
            <w:tcW w:w="1198" w:type="dxa"/>
            <w:vMerge/>
            <w:vAlign w:val="center"/>
          </w:tcPr>
          <w:p w14:paraId="15F3AAEA" w14:textId="77777777" w:rsidR="00686A0A" w:rsidRDefault="00686A0A" w:rsidP="00686A0A">
            <w:pPr>
              <w:pStyle w:val="TAC"/>
            </w:pPr>
          </w:p>
        </w:tc>
        <w:tc>
          <w:tcPr>
            <w:tcW w:w="2002" w:type="dxa"/>
            <w:vMerge/>
            <w:vAlign w:val="center"/>
          </w:tcPr>
          <w:p w14:paraId="3FF0A0A2" w14:textId="77777777" w:rsidR="00686A0A" w:rsidRPr="00A1115A" w:rsidRDefault="00686A0A" w:rsidP="00686A0A">
            <w:pPr>
              <w:pStyle w:val="TAC"/>
              <w:rPr>
                <w:rFonts w:eastAsia="MS PGothic" w:cs="Arial"/>
                <w:kern w:val="24"/>
                <w:szCs w:val="18"/>
                <w:lang w:val="en-US" w:eastAsia="ja-JP"/>
              </w:rPr>
            </w:pPr>
          </w:p>
        </w:tc>
        <w:tc>
          <w:tcPr>
            <w:tcW w:w="1405" w:type="dxa"/>
            <w:vAlign w:val="center"/>
          </w:tcPr>
          <w:p w14:paraId="0D4F4796" w14:textId="77777777" w:rsidR="00686A0A" w:rsidRPr="00887A6B" w:rsidRDefault="00686A0A" w:rsidP="00686A0A">
            <w:pPr>
              <w:pStyle w:val="TAC"/>
              <w:rPr>
                <w:rFonts w:cs="Arial"/>
                <w:color w:val="FF0000"/>
              </w:rPr>
            </w:pPr>
            <w:r w:rsidRPr="00887A6B">
              <w:rPr>
                <w:rFonts w:cs="Arial"/>
                <w:color w:val="FF0000"/>
              </w:rPr>
              <w:t>≥0</w:t>
            </w:r>
          </w:p>
        </w:tc>
        <w:tc>
          <w:tcPr>
            <w:tcW w:w="2623" w:type="dxa"/>
            <w:vAlign w:val="center"/>
          </w:tcPr>
          <w:p w14:paraId="357A0C13" w14:textId="77777777" w:rsidR="00686A0A" w:rsidRPr="009130D4" w:rsidRDefault="00686A0A" w:rsidP="00686A0A">
            <w:pPr>
              <w:pStyle w:val="TAC"/>
              <w:rPr>
                <w:rFonts w:cs="Arial"/>
                <w:bCs/>
                <w:color w:val="FF0000"/>
                <w:kern w:val="24"/>
                <w:szCs w:val="18"/>
              </w:rPr>
            </w:pPr>
            <w:r w:rsidRPr="009130D4">
              <w:rPr>
                <w:rFonts w:cs="Arial"/>
                <w:bCs/>
                <w:color w:val="FF0000"/>
              </w:rPr>
              <w:t>≥max (0,12*SCS*</w:t>
            </w:r>
            <w:r w:rsidRPr="009130D4">
              <w:rPr>
                <w:rFonts w:cs="Arial"/>
                <w:bCs/>
                <w:color w:val="FF0000"/>
                <w:kern w:val="24"/>
                <w:szCs w:val="18"/>
              </w:rPr>
              <w:t xml:space="preserve"> RB</w:t>
            </w:r>
            <w:r w:rsidRPr="009130D4">
              <w:rPr>
                <w:rFonts w:cs="Arial"/>
                <w:bCs/>
                <w:color w:val="FF0000"/>
                <w:kern w:val="24"/>
                <w:position w:val="-5"/>
                <w:szCs w:val="18"/>
                <w:vertAlign w:val="subscript"/>
              </w:rPr>
              <w:t xml:space="preserve">end </w:t>
            </w:r>
            <w:r w:rsidRPr="009130D4">
              <w:rPr>
                <w:rFonts w:cs="Arial"/>
                <w:bCs/>
                <w:color w:val="FF0000"/>
                <w:kern w:val="24"/>
                <w:szCs w:val="18"/>
              </w:rPr>
              <w:t>- 2.88)</w:t>
            </w:r>
          </w:p>
          <w:p w14:paraId="262E12CA" w14:textId="7DF3E5E3" w:rsidR="00686A0A" w:rsidRPr="009130D4" w:rsidRDefault="00686A0A" w:rsidP="00686A0A">
            <w:pPr>
              <w:pStyle w:val="TAC"/>
              <w:rPr>
                <w:rFonts w:cs="Arial"/>
                <w:bCs/>
                <w:color w:val="FF0000"/>
              </w:rPr>
            </w:pPr>
            <w:r w:rsidRPr="009130D4">
              <w:rPr>
                <w:rFonts w:cs="Arial"/>
                <w:bCs/>
                <w:color w:val="FF0000"/>
                <w:kern w:val="24"/>
                <w:szCs w:val="18"/>
              </w:rPr>
              <w:t>&lt;</w:t>
            </w:r>
            <w:r w:rsidR="009130D4">
              <w:rPr>
                <w:rFonts w:cs="Arial"/>
                <w:bCs/>
                <w:color w:val="FF0000"/>
              </w:rPr>
              <w:t>9</w:t>
            </w:r>
          </w:p>
        </w:tc>
        <w:tc>
          <w:tcPr>
            <w:tcW w:w="900" w:type="dxa"/>
            <w:vAlign w:val="center"/>
          </w:tcPr>
          <w:p w14:paraId="509399B6" w14:textId="77777777" w:rsidR="00686A0A" w:rsidRPr="00887A6B" w:rsidRDefault="00686A0A" w:rsidP="00686A0A">
            <w:pPr>
              <w:pStyle w:val="TAC"/>
              <w:rPr>
                <w:rFonts w:cs="Arial"/>
                <w:bCs/>
                <w:color w:val="FF0000"/>
                <w:kern w:val="24"/>
                <w:szCs w:val="18"/>
              </w:rPr>
            </w:pPr>
            <w:r w:rsidRPr="00887A6B">
              <w:rPr>
                <w:rFonts w:cs="Arial"/>
                <w:bCs/>
                <w:color w:val="FF0000"/>
                <w:kern w:val="24"/>
                <w:szCs w:val="18"/>
              </w:rPr>
              <w:t>A3</w:t>
            </w:r>
          </w:p>
        </w:tc>
      </w:tr>
      <w:tr w:rsidR="00686A0A" w:rsidRPr="00A1115A" w14:paraId="1318D301" w14:textId="77777777" w:rsidTr="00F176BA">
        <w:trPr>
          <w:trHeight w:val="223"/>
        </w:trPr>
        <w:tc>
          <w:tcPr>
            <w:tcW w:w="1198" w:type="dxa"/>
            <w:vMerge w:val="restart"/>
            <w:vAlign w:val="center"/>
          </w:tcPr>
          <w:p w14:paraId="514AE042" w14:textId="77777777" w:rsidR="00686A0A" w:rsidRDefault="00686A0A" w:rsidP="00686A0A">
            <w:pPr>
              <w:pStyle w:val="TAC"/>
            </w:pPr>
            <w:r>
              <w:t>20</w:t>
            </w:r>
            <w:r w:rsidRPr="00A1115A">
              <w:t xml:space="preserve"> MHz</w:t>
            </w:r>
          </w:p>
        </w:tc>
        <w:tc>
          <w:tcPr>
            <w:tcW w:w="2002" w:type="dxa"/>
            <w:vMerge w:val="restart"/>
            <w:vAlign w:val="center"/>
          </w:tcPr>
          <w:p w14:paraId="408A37BE" w14:textId="77777777" w:rsidR="00686A0A" w:rsidRPr="00A1115A" w:rsidRDefault="00686A0A" w:rsidP="00686A0A">
            <w:pPr>
              <w:pStyle w:val="TAC"/>
              <w:rPr>
                <w:rFonts w:eastAsia="MS PGothic" w:cs="Arial"/>
                <w:kern w:val="24"/>
                <w:szCs w:val="18"/>
                <w:lang w:val="en-US" w:eastAsia="ja-JP"/>
              </w:rPr>
            </w:pPr>
            <w:r>
              <w:rPr>
                <w:rFonts w:eastAsia="MS PGothic" w:cs="Arial"/>
                <w:kern w:val="24"/>
                <w:szCs w:val="18"/>
                <w:lang w:val="en-US" w:eastAsia="ja-JP"/>
              </w:rPr>
              <w:t>1930</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w:t>
            </w:r>
            <w:r>
              <w:rPr>
                <w:rFonts w:eastAsia="MS PGothic" w:cs="Arial"/>
                <w:kern w:val="24"/>
                <w:szCs w:val="18"/>
                <w:lang w:val="en-US" w:eastAsia="ja-JP"/>
              </w:rPr>
              <w:t>70</w:t>
            </w:r>
          </w:p>
        </w:tc>
        <w:tc>
          <w:tcPr>
            <w:tcW w:w="1405" w:type="dxa"/>
            <w:vAlign w:val="center"/>
          </w:tcPr>
          <w:p w14:paraId="11893FDB" w14:textId="77777777" w:rsidR="00686A0A" w:rsidRPr="00887A6B" w:rsidRDefault="00686A0A" w:rsidP="00686A0A">
            <w:pPr>
              <w:pStyle w:val="TAC"/>
              <w:rPr>
                <w:rFonts w:cs="Arial"/>
                <w:color w:val="FF0000"/>
              </w:rPr>
            </w:pPr>
            <w:r w:rsidRPr="00543842">
              <w:rPr>
                <w:rFonts w:cs="Arial"/>
                <w:color w:val="FF0000"/>
              </w:rPr>
              <w:t>≥0</w:t>
            </w:r>
          </w:p>
        </w:tc>
        <w:tc>
          <w:tcPr>
            <w:tcW w:w="2623" w:type="dxa"/>
            <w:vAlign w:val="center"/>
          </w:tcPr>
          <w:p w14:paraId="59636124" w14:textId="4FFE3705" w:rsidR="00686A0A" w:rsidRPr="009130D4" w:rsidRDefault="00686A0A" w:rsidP="00686A0A">
            <w:pPr>
              <w:pStyle w:val="TAC"/>
              <w:rPr>
                <w:rFonts w:cs="Arial"/>
                <w:bCs/>
                <w:color w:val="FF0000"/>
              </w:rPr>
            </w:pPr>
            <w:r w:rsidRPr="009130D4">
              <w:rPr>
                <w:rFonts w:cs="Arial"/>
                <w:bCs/>
                <w:color w:val="FF0000"/>
              </w:rPr>
              <w:t>≥</w:t>
            </w:r>
            <w:r w:rsidR="009130D4">
              <w:rPr>
                <w:rFonts w:cs="Arial"/>
                <w:bCs/>
                <w:color w:val="FF0000"/>
              </w:rPr>
              <w:t>9.72</w:t>
            </w:r>
          </w:p>
        </w:tc>
        <w:tc>
          <w:tcPr>
            <w:tcW w:w="900" w:type="dxa"/>
            <w:vAlign w:val="center"/>
          </w:tcPr>
          <w:p w14:paraId="54927ED7" w14:textId="681F0D10" w:rsidR="00686A0A" w:rsidRPr="00887A6B" w:rsidRDefault="00686A0A" w:rsidP="00686A0A">
            <w:pPr>
              <w:pStyle w:val="TAC"/>
              <w:rPr>
                <w:rFonts w:cs="Arial"/>
                <w:bCs/>
                <w:color w:val="FF0000"/>
                <w:kern w:val="24"/>
                <w:szCs w:val="18"/>
              </w:rPr>
            </w:pPr>
            <w:r w:rsidRPr="0066475A">
              <w:rPr>
                <w:rFonts w:cs="Arial"/>
                <w:bCs/>
                <w:color w:val="FF0000"/>
                <w:kern w:val="24"/>
                <w:szCs w:val="18"/>
              </w:rPr>
              <w:t>A</w:t>
            </w:r>
            <w:r>
              <w:rPr>
                <w:rFonts w:cs="Arial"/>
                <w:bCs/>
                <w:color w:val="FF0000"/>
                <w:kern w:val="24"/>
                <w:szCs w:val="18"/>
              </w:rPr>
              <w:t>4</w:t>
            </w:r>
          </w:p>
        </w:tc>
      </w:tr>
      <w:tr w:rsidR="00686A0A" w:rsidRPr="00A1115A" w14:paraId="7692FD54" w14:textId="77777777" w:rsidTr="00F176BA">
        <w:trPr>
          <w:trHeight w:val="223"/>
        </w:trPr>
        <w:tc>
          <w:tcPr>
            <w:tcW w:w="1198" w:type="dxa"/>
            <w:vMerge/>
            <w:vAlign w:val="center"/>
          </w:tcPr>
          <w:p w14:paraId="3A63791F" w14:textId="77777777" w:rsidR="00686A0A" w:rsidRDefault="00686A0A" w:rsidP="00686A0A">
            <w:pPr>
              <w:pStyle w:val="TAC"/>
            </w:pPr>
          </w:p>
        </w:tc>
        <w:tc>
          <w:tcPr>
            <w:tcW w:w="2002" w:type="dxa"/>
            <w:vMerge/>
            <w:vAlign w:val="center"/>
          </w:tcPr>
          <w:p w14:paraId="152A771A" w14:textId="77777777" w:rsidR="00686A0A" w:rsidRDefault="00686A0A" w:rsidP="00686A0A">
            <w:pPr>
              <w:pStyle w:val="TAC"/>
              <w:rPr>
                <w:rFonts w:eastAsia="MS PGothic" w:cs="Arial"/>
                <w:kern w:val="24"/>
                <w:szCs w:val="18"/>
                <w:lang w:val="en-US" w:eastAsia="ja-JP"/>
              </w:rPr>
            </w:pPr>
          </w:p>
        </w:tc>
        <w:tc>
          <w:tcPr>
            <w:tcW w:w="1405" w:type="dxa"/>
            <w:vAlign w:val="center"/>
          </w:tcPr>
          <w:p w14:paraId="1927D5F2" w14:textId="77777777" w:rsidR="00686A0A" w:rsidRPr="00887A6B" w:rsidRDefault="00686A0A" w:rsidP="00686A0A">
            <w:pPr>
              <w:pStyle w:val="TAC"/>
              <w:rPr>
                <w:rFonts w:cs="Arial"/>
                <w:color w:val="FF0000"/>
              </w:rPr>
            </w:pPr>
            <w:r w:rsidRPr="00887A6B">
              <w:rPr>
                <w:rFonts w:cs="Arial"/>
                <w:color w:val="FF0000"/>
              </w:rPr>
              <w:t>≥0</w:t>
            </w:r>
          </w:p>
        </w:tc>
        <w:tc>
          <w:tcPr>
            <w:tcW w:w="2623" w:type="dxa"/>
            <w:vAlign w:val="center"/>
          </w:tcPr>
          <w:p w14:paraId="284772EB" w14:textId="77777777" w:rsidR="00686A0A" w:rsidRPr="009130D4" w:rsidRDefault="00686A0A" w:rsidP="00686A0A">
            <w:pPr>
              <w:pStyle w:val="TAC"/>
              <w:rPr>
                <w:rFonts w:cs="Arial"/>
                <w:bCs/>
                <w:color w:val="FF0000"/>
                <w:kern w:val="24"/>
                <w:szCs w:val="18"/>
              </w:rPr>
            </w:pPr>
            <w:r w:rsidRPr="009130D4">
              <w:rPr>
                <w:rFonts w:cs="Arial"/>
                <w:bCs/>
                <w:color w:val="FF0000"/>
              </w:rPr>
              <w:t>≥max (0,12*SCS*</w:t>
            </w:r>
            <w:r w:rsidRPr="009130D4">
              <w:rPr>
                <w:rFonts w:cs="Arial"/>
                <w:bCs/>
                <w:color w:val="FF0000"/>
                <w:kern w:val="24"/>
                <w:szCs w:val="18"/>
              </w:rPr>
              <w:t xml:space="preserve"> RB</w:t>
            </w:r>
            <w:r w:rsidRPr="009130D4">
              <w:rPr>
                <w:rFonts w:cs="Arial"/>
                <w:bCs/>
                <w:color w:val="FF0000"/>
                <w:kern w:val="24"/>
                <w:position w:val="-5"/>
                <w:szCs w:val="18"/>
                <w:vertAlign w:val="subscript"/>
              </w:rPr>
              <w:t xml:space="preserve">end </w:t>
            </w:r>
            <w:r w:rsidRPr="009130D4">
              <w:rPr>
                <w:rFonts w:cs="Arial"/>
                <w:bCs/>
                <w:color w:val="FF0000"/>
                <w:kern w:val="24"/>
                <w:szCs w:val="18"/>
              </w:rPr>
              <w:t>- 3.6)</w:t>
            </w:r>
          </w:p>
          <w:p w14:paraId="58105838" w14:textId="5BC071BD" w:rsidR="00686A0A" w:rsidRPr="009130D4" w:rsidRDefault="00686A0A" w:rsidP="00686A0A">
            <w:pPr>
              <w:pStyle w:val="TAC"/>
              <w:rPr>
                <w:rFonts w:cs="Arial"/>
                <w:bCs/>
                <w:color w:val="FF0000"/>
              </w:rPr>
            </w:pPr>
            <w:r w:rsidRPr="009130D4">
              <w:rPr>
                <w:rFonts w:cs="Arial"/>
                <w:bCs/>
                <w:color w:val="FF0000"/>
                <w:kern w:val="24"/>
                <w:szCs w:val="18"/>
              </w:rPr>
              <w:t>&lt;</w:t>
            </w:r>
            <w:r w:rsidR="009130D4">
              <w:rPr>
                <w:rFonts w:cs="Arial"/>
                <w:bCs/>
                <w:color w:val="FF0000"/>
              </w:rPr>
              <w:t>9.72</w:t>
            </w:r>
          </w:p>
        </w:tc>
        <w:tc>
          <w:tcPr>
            <w:tcW w:w="900" w:type="dxa"/>
            <w:vAlign w:val="center"/>
          </w:tcPr>
          <w:p w14:paraId="061534B0" w14:textId="77777777" w:rsidR="00686A0A" w:rsidRPr="00887A6B" w:rsidRDefault="00686A0A" w:rsidP="00686A0A">
            <w:pPr>
              <w:pStyle w:val="TAC"/>
              <w:rPr>
                <w:rFonts w:cs="Arial"/>
                <w:bCs/>
                <w:color w:val="FF0000"/>
                <w:kern w:val="24"/>
                <w:szCs w:val="18"/>
              </w:rPr>
            </w:pPr>
            <w:r w:rsidRPr="00887A6B">
              <w:rPr>
                <w:rFonts w:cs="Arial"/>
                <w:bCs/>
                <w:color w:val="FF0000"/>
                <w:kern w:val="24"/>
                <w:szCs w:val="18"/>
              </w:rPr>
              <w:t>A3</w:t>
            </w:r>
          </w:p>
        </w:tc>
      </w:tr>
    </w:tbl>
    <w:p w14:paraId="000D84F8" w14:textId="77777777" w:rsidR="007C37E0" w:rsidRDefault="007C37E0" w:rsidP="007C37E0">
      <w:pPr>
        <w:pStyle w:val="Proposal"/>
      </w:pPr>
    </w:p>
    <w:p w14:paraId="21B2BE8A" w14:textId="69D3D19B" w:rsidR="007C37E0" w:rsidRDefault="007C37E0" w:rsidP="007C37E0">
      <w:r w:rsidRPr="00580C3D">
        <w:rPr>
          <w:b/>
          <w:bCs/>
        </w:rPr>
        <w:t>Proposal:</w:t>
      </w:r>
      <w:r w:rsidRPr="00580C3D">
        <w:t xml:space="preserve"> Use </w:t>
      </w:r>
      <w:r w:rsidRPr="007C7952">
        <w:rPr>
          <w:lang w:val="en-US"/>
        </w:rPr>
        <w:t xml:space="preserve">regions </w:t>
      </w:r>
      <w:r w:rsidRPr="00580C3D">
        <w:t xml:space="preserve">found in Table </w:t>
      </w:r>
      <w:r w:rsidRPr="00F7204E">
        <w:rPr>
          <w:lang w:val="en-US"/>
        </w:rPr>
        <w:t>2</w:t>
      </w:r>
      <w:r>
        <w:rPr>
          <w:lang w:val="en-US"/>
        </w:rPr>
        <w:t xml:space="preserve"> and Table 4 with the A-MPR allowance found in Table 3 for NS_4</w:t>
      </w:r>
      <w:r w:rsidR="00AC0CB1">
        <w:rPr>
          <w:lang w:val="en-US"/>
        </w:rPr>
        <w:t>8</w:t>
      </w:r>
    </w:p>
    <w:p w14:paraId="020C6FAD" w14:textId="77777777" w:rsidR="00E4054F" w:rsidRPr="00580C3D" w:rsidRDefault="00E4054F" w:rsidP="00580C3D"/>
    <w:p w14:paraId="1979829A" w14:textId="77777777" w:rsidR="00580C3D" w:rsidRPr="007C7952" w:rsidRDefault="00580C3D" w:rsidP="00CD78CC">
      <w:pPr>
        <w:pStyle w:val="Proposal"/>
      </w:pPr>
    </w:p>
    <w:p w14:paraId="0AD57C81" w14:textId="2C56BF06" w:rsidR="00A84761" w:rsidRDefault="00A84761" w:rsidP="00A84761">
      <w:pPr>
        <w:pStyle w:val="Heading1"/>
      </w:pPr>
      <w:proofErr w:type="gramStart"/>
      <w:r>
        <w:t>3  Simulations</w:t>
      </w:r>
      <w:proofErr w:type="gramEnd"/>
    </w:p>
    <w:p w14:paraId="30B95BAD" w14:textId="1C3BC679" w:rsidR="004634D0" w:rsidRDefault="00B44F37" w:rsidP="00B44F37">
      <w:pPr>
        <w:pStyle w:val="Heading6"/>
      </w:pPr>
      <w:r>
        <w:t>3.2 CBW above 20MHz</w:t>
      </w:r>
    </w:p>
    <w:tbl>
      <w:tblPr>
        <w:tblStyle w:val="TableGrid"/>
        <w:tblW w:w="9634" w:type="dxa"/>
        <w:tblLook w:val="04A0" w:firstRow="1" w:lastRow="0" w:firstColumn="1" w:lastColumn="0" w:noHBand="0" w:noVBand="1"/>
      </w:tblPr>
      <w:tblGrid>
        <w:gridCol w:w="4815"/>
        <w:gridCol w:w="4819"/>
      </w:tblGrid>
      <w:tr w:rsidR="00CB285D" w14:paraId="7A7A9497" w14:textId="77777777" w:rsidTr="0021742C">
        <w:trPr>
          <w:trHeight w:val="183"/>
        </w:trPr>
        <w:tc>
          <w:tcPr>
            <w:tcW w:w="4815" w:type="dxa"/>
            <w:shd w:val="clear" w:color="auto" w:fill="F2F2F2" w:themeFill="background1" w:themeFillShade="F2"/>
            <w:vAlign w:val="center"/>
          </w:tcPr>
          <w:p w14:paraId="12D5DBA0" w14:textId="4FF22FCF" w:rsidR="00086A4C" w:rsidRDefault="00A84713" w:rsidP="00086A4C">
            <w:pPr>
              <w:tabs>
                <w:tab w:val="left" w:pos="2071"/>
              </w:tabs>
              <w:spacing w:after="0"/>
              <w:jc w:val="center"/>
            </w:pPr>
            <w:r>
              <w:t>Lower Edge</w:t>
            </w:r>
          </w:p>
        </w:tc>
        <w:tc>
          <w:tcPr>
            <w:tcW w:w="4819" w:type="dxa"/>
            <w:shd w:val="clear" w:color="auto" w:fill="F2F2F2" w:themeFill="background1" w:themeFillShade="F2"/>
            <w:vAlign w:val="center"/>
          </w:tcPr>
          <w:p w14:paraId="31573AE1" w14:textId="2328DE2E" w:rsidR="00086A4C" w:rsidRDefault="00A84713" w:rsidP="00086A4C">
            <w:pPr>
              <w:tabs>
                <w:tab w:val="left" w:pos="2071"/>
              </w:tabs>
              <w:spacing w:after="0"/>
              <w:jc w:val="center"/>
            </w:pPr>
            <w:r>
              <w:t>Upper Edge</w:t>
            </w:r>
          </w:p>
        </w:tc>
      </w:tr>
      <w:tr w:rsidR="00DC0E51" w14:paraId="7DFC0738" w14:textId="77777777" w:rsidTr="00515717">
        <w:trPr>
          <w:trHeight w:val="2164"/>
        </w:trPr>
        <w:tc>
          <w:tcPr>
            <w:tcW w:w="4815" w:type="dxa"/>
          </w:tcPr>
          <w:p w14:paraId="31FD0248" w14:textId="02EE1883" w:rsidR="0074463D" w:rsidRDefault="001C5911" w:rsidP="007A491F">
            <w:pPr>
              <w:tabs>
                <w:tab w:val="left" w:pos="2071"/>
              </w:tabs>
            </w:pPr>
            <w:r w:rsidRPr="001C5911">
              <w:rPr>
                <w:noProof/>
              </w:rPr>
              <w:drawing>
                <wp:inline distT="0" distB="0" distL="0" distR="0" wp14:anchorId="032EFCCF" wp14:editId="5EF62F1F">
                  <wp:extent cx="2891855" cy="2336165"/>
                  <wp:effectExtent l="0" t="0" r="381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screen">
                            <a:extLst>
                              <a:ext uri="{28A0092B-C50C-407E-A947-70E740481C1C}">
                                <a14:useLocalDpi xmlns:a14="http://schemas.microsoft.com/office/drawing/2010/main"/>
                              </a:ext>
                            </a:extLst>
                          </a:blip>
                          <a:stretch>
                            <a:fillRect/>
                          </a:stretch>
                        </pic:blipFill>
                        <pic:spPr>
                          <a:xfrm>
                            <a:off x="0" y="0"/>
                            <a:ext cx="2906242" cy="2347788"/>
                          </a:xfrm>
                          <a:prstGeom prst="rect">
                            <a:avLst/>
                          </a:prstGeom>
                        </pic:spPr>
                      </pic:pic>
                    </a:graphicData>
                  </a:graphic>
                </wp:inline>
              </w:drawing>
            </w:r>
          </w:p>
        </w:tc>
        <w:tc>
          <w:tcPr>
            <w:tcW w:w="4819" w:type="dxa"/>
          </w:tcPr>
          <w:p w14:paraId="524D63D7" w14:textId="61AC16BF" w:rsidR="007A491F" w:rsidRDefault="008609B6" w:rsidP="007A491F">
            <w:pPr>
              <w:tabs>
                <w:tab w:val="left" w:pos="2071"/>
              </w:tabs>
            </w:pPr>
            <w:r w:rsidRPr="008609B6">
              <w:rPr>
                <w:noProof/>
              </w:rPr>
              <w:drawing>
                <wp:inline distT="0" distB="0" distL="0" distR="0" wp14:anchorId="21F17C53" wp14:editId="548E2840">
                  <wp:extent cx="2891855" cy="233616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922465" cy="2360893"/>
                          </a:xfrm>
                          <a:prstGeom prst="rect">
                            <a:avLst/>
                          </a:prstGeom>
                        </pic:spPr>
                      </pic:pic>
                    </a:graphicData>
                  </a:graphic>
                </wp:inline>
              </w:drawing>
            </w:r>
          </w:p>
        </w:tc>
      </w:tr>
      <w:tr w:rsidR="00DC0E51" w14:paraId="2D2E42A9" w14:textId="77777777" w:rsidTr="00515717">
        <w:trPr>
          <w:trHeight w:val="2164"/>
        </w:trPr>
        <w:tc>
          <w:tcPr>
            <w:tcW w:w="4815" w:type="dxa"/>
          </w:tcPr>
          <w:p w14:paraId="129F9843" w14:textId="2682B3B9" w:rsidR="00515717" w:rsidRPr="00515717" w:rsidRDefault="00C516EA" w:rsidP="007A491F">
            <w:pPr>
              <w:tabs>
                <w:tab w:val="left" w:pos="2071"/>
              </w:tabs>
            </w:pPr>
            <w:r w:rsidRPr="00C516EA">
              <w:rPr>
                <w:noProof/>
              </w:rPr>
              <w:lastRenderedPageBreak/>
              <w:drawing>
                <wp:inline distT="0" distB="0" distL="0" distR="0" wp14:anchorId="7F3582AA" wp14:editId="6932F8BE">
                  <wp:extent cx="2912745" cy="2305455"/>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2939462" cy="2326602"/>
                          </a:xfrm>
                          <a:prstGeom prst="rect">
                            <a:avLst/>
                          </a:prstGeom>
                        </pic:spPr>
                      </pic:pic>
                    </a:graphicData>
                  </a:graphic>
                </wp:inline>
              </w:drawing>
            </w:r>
          </w:p>
        </w:tc>
        <w:tc>
          <w:tcPr>
            <w:tcW w:w="4819" w:type="dxa"/>
          </w:tcPr>
          <w:p w14:paraId="0FA0F6F1" w14:textId="39432152" w:rsidR="00515717" w:rsidRDefault="00710C46" w:rsidP="007A491F">
            <w:pPr>
              <w:tabs>
                <w:tab w:val="left" w:pos="2071"/>
              </w:tabs>
            </w:pPr>
            <w:r w:rsidRPr="00710C46">
              <w:rPr>
                <w:noProof/>
              </w:rPr>
              <w:drawing>
                <wp:inline distT="0" distB="0" distL="0" distR="0" wp14:anchorId="5F622486" wp14:editId="1DD1985C">
                  <wp:extent cx="2908156" cy="2342367"/>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2941199" cy="2368982"/>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D15E49" w14:paraId="5E7860FF" w14:textId="77777777" w:rsidTr="00812481">
        <w:tc>
          <w:tcPr>
            <w:tcW w:w="4815" w:type="dxa"/>
          </w:tcPr>
          <w:p w14:paraId="073D22EF" w14:textId="73C34549" w:rsidR="00AA1F58" w:rsidRPr="00AA1F58" w:rsidRDefault="00562C2F" w:rsidP="00AA1F58">
            <w:pPr>
              <w:tabs>
                <w:tab w:val="left" w:pos="1440"/>
              </w:tabs>
            </w:pPr>
            <w:r w:rsidRPr="00562C2F">
              <w:rPr>
                <w:noProof/>
              </w:rPr>
              <w:drawing>
                <wp:inline distT="0" distB="0" distL="0" distR="0" wp14:anchorId="2545FC67" wp14:editId="3FC2D5AE">
                  <wp:extent cx="2913070" cy="23418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2922118" cy="2349154"/>
                          </a:xfrm>
                          <a:prstGeom prst="rect">
                            <a:avLst/>
                          </a:prstGeom>
                        </pic:spPr>
                      </pic:pic>
                    </a:graphicData>
                  </a:graphic>
                </wp:inline>
              </w:drawing>
            </w:r>
          </w:p>
        </w:tc>
        <w:tc>
          <w:tcPr>
            <w:tcW w:w="4816" w:type="dxa"/>
          </w:tcPr>
          <w:p w14:paraId="4F71DEAD" w14:textId="7F6155EB" w:rsidR="00812481" w:rsidRDefault="00710C46" w:rsidP="007A491F">
            <w:pPr>
              <w:tabs>
                <w:tab w:val="left" w:pos="2071"/>
              </w:tabs>
            </w:pPr>
            <w:r w:rsidRPr="00710C46">
              <w:rPr>
                <w:noProof/>
              </w:rPr>
              <w:drawing>
                <wp:inline distT="0" distB="0" distL="0" distR="0" wp14:anchorId="542A053E" wp14:editId="5B32E97B">
                  <wp:extent cx="2888161" cy="23423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2948362" cy="2391191"/>
                          </a:xfrm>
                          <a:prstGeom prst="rect">
                            <a:avLst/>
                          </a:prstGeom>
                        </pic:spPr>
                      </pic:pic>
                    </a:graphicData>
                  </a:graphic>
                </wp:inline>
              </w:drawing>
            </w:r>
          </w:p>
        </w:tc>
      </w:tr>
      <w:tr w:rsidR="00D15E49" w14:paraId="36C1E9AC" w14:textId="77777777" w:rsidTr="00812481">
        <w:tc>
          <w:tcPr>
            <w:tcW w:w="4815" w:type="dxa"/>
          </w:tcPr>
          <w:p w14:paraId="214AB188" w14:textId="5FEA33CE" w:rsidR="00DC0E51" w:rsidRPr="00DC0E51" w:rsidRDefault="003B61B3" w:rsidP="00410C74">
            <w:pPr>
              <w:jc w:val="center"/>
            </w:pPr>
            <w:r w:rsidRPr="003B61B3">
              <w:rPr>
                <w:noProof/>
              </w:rPr>
              <w:drawing>
                <wp:inline distT="0" distB="0" distL="0" distR="0" wp14:anchorId="36D25375" wp14:editId="7B8472FD">
                  <wp:extent cx="2859024" cy="2296224"/>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2874306" cy="2308498"/>
                          </a:xfrm>
                          <a:prstGeom prst="rect">
                            <a:avLst/>
                          </a:prstGeom>
                        </pic:spPr>
                      </pic:pic>
                    </a:graphicData>
                  </a:graphic>
                </wp:inline>
              </w:drawing>
            </w:r>
          </w:p>
        </w:tc>
        <w:tc>
          <w:tcPr>
            <w:tcW w:w="4816" w:type="dxa"/>
          </w:tcPr>
          <w:p w14:paraId="498963AE" w14:textId="6068CD9B" w:rsidR="00DC0E51" w:rsidRPr="00C45F09" w:rsidRDefault="00E97A23" w:rsidP="007A491F">
            <w:pPr>
              <w:tabs>
                <w:tab w:val="left" w:pos="2071"/>
              </w:tabs>
            </w:pPr>
            <w:r w:rsidRPr="00E97A23">
              <w:rPr>
                <w:noProof/>
              </w:rPr>
              <w:drawing>
                <wp:inline distT="0" distB="0" distL="0" distR="0" wp14:anchorId="2FA4A833" wp14:editId="4610ED5B">
                  <wp:extent cx="2900472" cy="2311314"/>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screen">
                            <a:extLst>
                              <a:ext uri="{28A0092B-C50C-407E-A947-70E740481C1C}">
                                <a14:useLocalDpi xmlns:a14="http://schemas.microsoft.com/office/drawing/2010/main"/>
                              </a:ext>
                            </a:extLst>
                          </a:blip>
                          <a:stretch>
                            <a:fillRect/>
                          </a:stretch>
                        </pic:blipFill>
                        <pic:spPr>
                          <a:xfrm>
                            <a:off x="0" y="0"/>
                            <a:ext cx="2933323" cy="2337492"/>
                          </a:xfrm>
                          <a:prstGeom prst="rect">
                            <a:avLst/>
                          </a:prstGeom>
                        </pic:spPr>
                      </pic:pic>
                    </a:graphicData>
                  </a:graphic>
                </wp:inline>
              </w:drawing>
            </w:r>
          </w:p>
        </w:tc>
      </w:tr>
      <w:tr w:rsidR="00D15E49" w14:paraId="1417E2A6" w14:textId="77777777" w:rsidTr="00812481">
        <w:tc>
          <w:tcPr>
            <w:tcW w:w="4815" w:type="dxa"/>
          </w:tcPr>
          <w:p w14:paraId="2B49E647" w14:textId="74A7B513" w:rsidR="0065496E" w:rsidRPr="00DC0E51" w:rsidRDefault="00A84713" w:rsidP="00410C74">
            <w:pPr>
              <w:jc w:val="center"/>
            </w:pPr>
            <w:r w:rsidRPr="00A84713">
              <w:rPr>
                <w:noProof/>
              </w:rPr>
              <w:lastRenderedPageBreak/>
              <w:drawing>
                <wp:inline distT="0" distB="0" distL="0" distR="0" wp14:anchorId="60DA97C8" wp14:editId="3CFDB37D">
                  <wp:extent cx="2888790" cy="23042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2907648" cy="2319330"/>
                          </a:xfrm>
                          <a:prstGeom prst="rect">
                            <a:avLst/>
                          </a:prstGeom>
                        </pic:spPr>
                      </pic:pic>
                    </a:graphicData>
                  </a:graphic>
                </wp:inline>
              </w:drawing>
            </w:r>
          </w:p>
        </w:tc>
        <w:tc>
          <w:tcPr>
            <w:tcW w:w="4816" w:type="dxa"/>
          </w:tcPr>
          <w:p w14:paraId="4D140530" w14:textId="2E7B797F" w:rsidR="0065496E" w:rsidRPr="00E97A23" w:rsidRDefault="005F20AB" w:rsidP="007A491F">
            <w:pPr>
              <w:tabs>
                <w:tab w:val="left" w:pos="2071"/>
              </w:tabs>
            </w:pPr>
            <w:r w:rsidRPr="005F20AB">
              <w:rPr>
                <w:noProof/>
              </w:rPr>
              <w:drawing>
                <wp:inline distT="0" distB="0" distL="0" distR="0" wp14:anchorId="51F0CD9C" wp14:editId="013FE7C0">
                  <wp:extent cx="2917281" cy="2336104"/>
                  <wp:effectExtent l="0" t="0" r="381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screen">
                            <a:extLst>
                              <a:ext uri="{28A0092B-C50C-407E-A947-70E740481C1C}">
                                <a14:useLocalDpi xmlns:a14="http://schemas.microsoft.com/office/drawing/2010/main"/>
                              </a:ext>
                            </a:extLst>
                          </a:blip>
                          <a:stretch>
                            <a:fillRect/>
                          </a:stretch>
                        </pic:blipFill>
                        <pic:spPr>
                          <a:xfrm>
                            <a:off x="0" y="0"/>
                            <a:ext cx="2943202" cy="2356861"/>
                          </a:xfrm>
                          <a:prstGeom prst="rect">
                            <a:avLst/>
                          </a:prstGeom>
                        </pic:spPr>
                      </pic:pic>
                    </a:graphicData>
                  </a:graphic>
                </wp:inline>
              </w:drawing>
            </w:r>
          </w:p>
        </w:tc>
      </w:tr>
    </w:tbl>
    <w:p w14:paraId="7AE92836" w14:textId="055DC948" w:rsidR="0053790B" w:rsidRDefault="0053790B" w:rsidP="008E7986"/>
    <w:p w14:paraId="7BCB8BE7" w14:textId="53E3D342" w:rsidR="007C37E0" w:rsidRDefault="007C37E0" w:rsidP="0084577E">
      <w:pPr>
        <w:pStyle w:val="Heading6"/>
      </w:pPr>
      <w:r>
        <w:t>3.2 CBW below 25MHz</w:t>
      </w:r>
      <w:r w:rsidR="00F941E0">
        <w:t xml:space="preserve"> Lower Edge</w:t>
      </w:r>
    </w:p>
    <w:tbl>
      <w:tblPr>
        <w:tblStyle w:val="TableGrid"/>
        <w:tblW w:w="9634" w:type="dxa"/>
        <w:tblLook w:val="04A0" w:firstRow="1" w:lastRow="0" w:firstColumn="1" w:lastColumn="0" w:noHBand="0" w:noVBand="1"/>
      </w:tblPr>
      <w:tblGrid>
        <w:gridCol w:w="4815"/>
        <w:gridCol w:w="4819"/>
      </w:tblGrid>
      <w:tr w:rsidR="00D2292E" w14:paraId="146C9B1F" w14:textId="77777777" w:rsidTr="00F176BA">
        <w:tc>
          <w:tcPr>
            <w:tcW w:w="4815" w:type="dxa"/>
          </w:tcPr>
          <w:p w14:paraId="32F59C2D" w14:textId="195A929E" w:rsidR="007C37E0" w:rsidRPr="0025160D" w:rsidRDefault="0084577E" w:rsidP="00F176BA">
            <w:pPr>
              <w:tabs>
                <w:tab w:val="left" w:pos="1550"/>
              </w:tabs>
            </w:pPr>
            <w:r w:rsidRPr="0084577E">
              <w:rPr>
                <w:noProof/>
              </w:rPr>
              <w:drawing>
                <wp:inline distT="0" distB="0" distL="0" distR="0" wp14:anchorId="42B774D7" wp14:editId="5683889F">
                  <wp:extent cx="2857679" cy="2322576"/>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screen">
                            <a:extLst>
                              <a:ext uri="{28A0092B-C50C-407E-A947-70E740481C1C}">
                                <a14:useLocalDpi xmlns:a14="http://schemas.microsoft.com/office/drawing/2010/main"/>
                              </a:ext>
                            </a:extLst>
                          </a:blip>
                          <a:stretch>
                            <a:fillRect/>
                          </a:stretch>
                        </pic:blipFill>
                        <pic:spPr>
                          <a:xfrm>
                            <a:off x="0" y="0"/>
                            <a:ext cx="2893027" cy="2351305"/>
                          </a:xfrm>
                          <a:prstGeom prst="rect">
                            <a:avLst/>
                          </a:prstGeom>
                        </pic:spPr>
                      </pic:pic>
                    </a:graphicData>
                  </a:graphic>
                </wp:inline>
              </w:drawing>
            </w:r>
          </w:p>
        </w:tc>
        <w:tc>
          <w:tcPr>
            <w:tcW w:w="4819" w:type="dxa"/>
          </w:tcPr>
          <w:p w14:paraId="137541DE" w14:textId="644D0857" w:rsidR="007C37E0" w:rsidRDefault="00F941E0" w:rsidP="00F176BA">
            <w:r w:rsidRPr="00E43C0A">
              <w:rPr>
                <w:noProof/>
              </w:rPr>
              <w:drawing>
                <wp:inline distT="0" distB="0" distL="0" distR="0" wp14:anchorId="7A45CF1D" wp14:editId="63277FBF">
                  <wp:extent cx="2903220" cy="2354580"/>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screen">
                            <a:extLst>
                              <a:ext uri="{28A0092B-C50C-407E-A947-70E740481C1C}">
                                <a14:useLocalDpi xmlns:a14="http://schemas.microsoft.com/office/drawing/2010/main"/>
                              </a:ext>
                            </a:extLst>
                          </a:blip>
                          <a:stretch>
                            <a:fillRect/>
                          </a:stretch>
                        </pic:blipFill>
                        <pic:spPr>
                          <a:xfrm>
                            <a:off x="0" y="0"/>
                            <a:ext cx="2923088" cy="2370693"/>
                          </a:xfrm>
                          <a:prstGeom prst="rect">
                            <a:avLst/>
                          </a:prstGeom>
                        </pic:spPr>
                      </pic:pic>
                    </a:graphicData>
                  </a:graphic>
                </wp:inline>
              </w:drawing>
            </w:r>
          </w:p>
        </w:tc>
      </w:tr>
      <w:tr w:rsidR="007C37E0" w14:paraId="565B625F" w14:textId="77777777" w:rsidTr="00F176BA">
        <w:tc>
          <w:tcPr>
            <w:tcW w:w="4815" w:type="dxa"/>
          </w:tcPr>
          <w:p w14:paraId="010E4682" w14:textId="6A6C1A68" w:rsidR="007C37E0" w:rsidRPr="0025160D" w:rsidRDefault="00E71470" w:rsidP="00F176BA">
            <w:pPr>
              <w:tabs>
                <w:tab w:val="left" w:pos="1550"/>
              </w:tabs>
            </w:pPr>
            <w:r w:rsidRPr="00E71470">
              <w:rPr>
                <w:noProof/>
              </w:rPr>
              <w:drawing>
                <wp:inline distT="0" distB="0" distL="0" distR="0" wp14:anchorId="503DE6F1" wp14:editId="25FE3F64">
                  <wp:extent cx="2836016" cy="2277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screen">
                            <a:extLst>
                              <a:ext uri="{28A0092B-C50C-407E-A947-70E740481C1C}">
                                <a14:useLocalDpi xmlns:a14="http://schemas.microsoft.com/office/drawing/2010/main"/>
                              </a:ext>
                            </a:extLst>
                          </a:blip>
                          <a:stretch>
                            <a:fillRect/>
                          </a:stretch>
                        </pic:blipFill>
                        <pic:spPr>
                          <a:xfrm>
                            <a:off x="0" y="0"/>
                            <a:ext cx="2850289" cy="2289208"/>
                          </a:xfrm>
                          <a:prstGeom prst="rect">
                            <a:avLst/>
                          </a:prstGeom>
                        </pic:spPr>
                      </pic:pic>
                    </a:graphicData>
                  </a:graphic>
                </wp:inline>
              </w:drawing>
            </w:r>
          </w:p>
        </w:tc>
        <w:tc>
          <w:tcPr>
            <w:tcW w:w="4819" w:type="dxa"/>
          </w:tcPr>
          <w:p w14:paraId="1BB3A8B2" w14:textId="308E70AE" w:rsidR="007C37E0" w:rsidRDefault="00AC0CB1" w:rsidP="00F176BA">
            <w:r>
              <w:t xml:space="preserve"> </w:t>
            </w:r>
          </w:p>
        </w:tc>
      </w:tr>
    </w:tbl>
    <w:p w14:paraId="79FF724B" w14:textId="77777777" w:rsidR="007C37E0" w:rsidRDefault="007C37E0" w:rsidP="008E7986"/>
    <w:p w14:paraId="34C99636" w14:textId="553B2D88" w:rsidR="008E7986" w:rsidRDefault="00A84761" w:rsidP="008E7986">
      <w:pPr>
        <w:pStyle w:val="Heading1"/>
      </w:pPr>
      <w:r>
        <w:lastRenderedPageBreak/>
        <w:t>4</w:t>
      </w:r>
      <w:r w:rsidR="008E7986">
        <w:tab/>
        <w:t>Conclusions</w:t>
      </w:r>
    </w:p>
    <w:p w14:paraId="15475114" w14:textId="2BF2AF9B" w:rsidR="00B97740" w:rsidRDefault="00B97740" w:rsidP="00B97740">
      <w:r>
        <w:t>Following the way forward on Tx requirements [1] this contribution provides A-MPR simulation results and proposals for NS_48 with PC2. The following proposal is made:</w:t>
      </w:r>
    </w:p>
    <w:p w14:paraId="6EFECD09" w14:textId="77777777" w:rsidR="00A06F88" w:rsidRDefault="00A06F88" w:rsidP="00A06F88">
      <w:r w:rsidRPr="00580C3D">
        <w:rPr>
          <w:b/>
          <w:bCs/>
        </w:rPr>
        <w:t>Proposal:</w:t>
      </w:r>
      <w:r w:rsidRPr="00580C3D">
        <w:t xml:space="preserve"> Use </w:t>
      </w:r>
      <w:r w:rsidRPr="007C7952">
        <w:rPr>
          <w:lang w:val="en-US"/>
        </w:rPr>
        <w:t xml:space="preserve">regions </w:t>
      </w:r>
      <w:r w:rsidRPr="00580C3D">
        <w:t xml:space="preserve">found in Table </w:t>
      </w:r>
      <w:r w:rsidRPr="00F7204E">
        <w:rPr>
          <w:lang w:val="en-US"/>
        </w:rPr>
        <w:t>2</w:t>
      </w:r>
      <w:r>
        <w:rPr>
          <w:lang w:val="en-US"/>
        </w:rPr>
        <w:t xml:space="preserve"> and Table 4 with the A-MPR allowance found in Table 3 for NS_48</w:t>
      </w:r>
    </w:p>
    <w:p w14:paraId="412BB23B" w14:textId="68072A1E"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6733273C" w14:textId="77777777" w:rsidR="00470F5A" w:rsidRPr="006F7CE5" w:rsidRDefault="00470F5A" w:rsidP="00470F5A">
      <w:pPr>
        <w:numPr>
          <w:ilvl w:val="0"/>
          <w:numId w:val="11"/>
        </w:numPr>
        <w:rPr>
          <w:b/>
          <w:lang w:val="en-US"/>
        </w:rPr>
      </w:pPr>
      <w:r w:rsidRPr="00E7095F">
        <w:t>R4-2119946</w:t>
      </w:r>
      <w:r w:rsidRPr="007F3A2A">
        <w:rPr>
          <w:lang w:val="en-US"/>
        </w:rPr>
        <w:t>, “</w:t>
      </w:r>
      <w:r w:rsidRPr="00E7095F">
        <w:rPr>
          <w:rFonts w:hint="eastAsia"/>
          <w:lang w:val="en-US"/>
        </w:rPr>
        <w:t xml:space="preserve">WF on NR FDD PC2 </w:t>
      </w:r>
      <w:proofErr w:type="gramStart"/>
      <w:r w:rsidRPr="00E7095F">
        <w:rPr>
          <w:rFonts w:hint="eastAsia"/>
          <w:lang w:val="en-US"/>
        </w:rPr>
        <w:t>HPUE</w:t>
      </w:r>
      <w:r w:rsidRPr="007F3A2A">
        <w:rPr>
          <w:lang w:val="en-US"/>
        </w:rPr>
        <w:t>“</w:t>
      </w:r>
      <w:proofErr w:type="gramEnd"/>
      <w:r w:rsidRPr="007F3A2A">
        <w:rPr>
          <w:lang w:val="en-US"/>
        </w:rPr>
        <w:t xml:space="preserve">, </w:t>
      </w:r>
      <w:r w:rsidRPr="00E7095F">
        <w:rPr>
          <w:rFonts w:hint="eastAsia"/>
          <w:lang w:val="en-US"/>
        </w:rPr>
        <w:t>China Unicom</w:t>
      </w:r>
      <w:r>
        <w:rPr>
          <w:lang w:val="en-US"/>
        </w:rPr>
        <w:t xml:space="preserve">, </w:t>
      </w:r>
      <w:r w:rsidRPr="00E7095F">
        <w:rPr>
          <w:lang w:val="en-US"/>
        </w:rPr>
        <w:t>3GPP TSG-RAN WG4 Meeting #101-e</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8A093A">
      <w:headerReference w:type="default" r:id="rId22"/>
      <w:footerReference w:type="default" r:id="rId23"/>
      <w:footerReference w:type="first" r:id="rId2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81E3C" w14:textId="77777777" w:rsidR="005A055D" w:rsidRDefault="005A055D">
      <w:r>
        <w:separator/>
      </w:r>
    </w:p>
  </w:endnote>
  <w:endnote w:type="continuationSeparator" w:id="0">
    <w:p w14:paraId="47026C99" w14:textId="77777777" w:rsidR="005A055D" w:rsidRDefault="005A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A304" w14:textId="77777777" w:rsidR="005A055D" w:rsidRDefault="005A055D">
      <w:r>
        <w:separator/>
      </w:r>
    </w:p>
  </w:footnote>
  <w:footnote w:type="continuationSeparator" w:id="0">
    <w:p w14:paraId="162CC387" w14:textId="77777777" w:rsidR="005A055D" w:rsidRDefault="005A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32EDA"/>
    <w:rsid w:val="00033397"/>
    <w:rsid w:val="0003447A"/>
    <w:rsid w:val="00035BDF"/>
    <w:rsid w:val="00036F6A"/>
    <w:rsid w:val="00037CC5"/>
    <w:rsid w:val="00040095"/>
    <w:rsid w:val="00043738"/>
    <w:rsid w:val="0004646E"/>
    <w:rsid w:val="00051834"/>
    <w:rsid w:val="00052794"/>
    <w:rsid w:val="00054A22"/>
    <w:rsid w:val="00054E52"/>
    <w:rsid w:val="00061661"/>
    <w:rsid w:val="00062023"/>
    <w:rsid w:val="000655A6"/>
    <w:rsid w:val="00072004"/>
    <w:rsid w:val="00076E7B"/>
    <w:rsid w:val="00080512"/>
    <w:rsid w:val="00081A6D"/>
    <w:rsid w:val="00086A4C"/>
    <w:rsid w:val="000872A6"/>
    <w:rsid w:val="000875CF"/>
    <w:rsid w:val="00096C65"/>
    <w:rsid w:val="000A365D"/>
    <w:rsid w:val="000A530C"/>
    <w:rsid w:val="000A68F3"/>
    <w:rsid w:val="000B062C"/>
    <w:rsid w:val="000B3F78"/>
    <w:rsid w:val="000C47C3"/>
    <w:rsid w:val="000D58AB"/>
    <w:rsid w:val="000F7834"/>
    <w:rsid w:val="001014EA"/>
    <w:rsid w:val="001032BC"/>
    <w:rsid w:val="00104BC6"/>
    <w:rsid w:val="001064E7"/>
    <w:rsid w:val="00107FB2"/>
    <w:rsid w:val="00114E2C"/>
    <w:rsid w:val="0012407D"/>
    <w:rsid w:val="00126CA6"/>
    <w:rsid w:val="001273BA"/>
    <w:rsid w:val="00133525"/>
    <w:rsid w:val="00141DDF"/>
    <w:rsid w:val="00156F07"/>
    <w:rsid w:val="0015753C"/>
    <w:rsid w:val="00161A9C"/>
    <w:rsid w:val="00164651"/>
    <w:rsid w:val="00173B76"/>
    <w:rsid w:val="00176C55"/>
    <w:rsid w:val="00177BF7"/>
    <w:rsid w:val="00190B1E"/>
    <w:rsid w:val="001940D3"/>
    <w:rsid w:val="001A39E7"/>
    <w:rsid w:val="001A4C42"/>
    <w:rsid w:val="001A4E68"/>
    <w:rsid w:val="001A6573"/>
    <w:rsid w:val="001B1F70"/>
    <w:rsid w:val="001B2608"/>
    <w:rsid w:val="001B67CA"/>
    <w:rsid w:val="001C21C3"/>
    <w:rsid w:val="001C2FEA"/>
    <w:rsid w:val="001C3073"/>
    <w:rsid w:val="001C5911"/>
    <w:rsid w:val="001D02C2"/>
    <w:rsid w:val="001D03D7"/>
    <w:rsid w:val="001D7DBE"/>
    <w:rsid w:val="001F0C1D"/>
    <w:rsid w:val="001F1132"/>
    <w:rsid w:val="001F168B"/>
    <w:rsid w:val="001F6D59"/>
    <w:rsid w:val="001F7F82"/>
    <w:rsid w:val="00200328"/>
    <w:rsid w:val="00203852"/>
    <w:rsid w:val="00203F71"/>
    <w:rsid w:val="002124DC"/>
    <w:rsid w:val="0021742C"/>
    <w:rsid w:val="00226757"/>
    <w:rsid w:val="002326E7"/>
    <w:rsid w:val="002347A2"/>
    <w:rsid w:val="00247926"/>
    <w:rsid w:val="00251005"/>
    <w:rsid w:val="00254111"/>
    <w:rsid w:val="00261AE0"/>
    <w:rsid w:val="0026644B"/>
    <w:rsid w:val="002675F0"/>
    <w:rsid w:val="00276EE4"/>
    <w:rsid w:val="00281AE2"/>
    <w:rsid w:val="002A769C"/>
    <w:rsid w:val="002A79F8"/>
    <w:rsid w:val="002B1D7E"/>
    <w:rsid w:val="002B6339"/>
    <w:rsid w:val="002B6DF9"/>
    <w:rsid w:val="002C6B80"/>
    <w:rsid w:val="002C7B3F"/>
    <w:rsid w:val="002D2E22"/>
    <w:rsid w:val="002D3BC5"/>
    <w:rsid w:val="002D6683"/>
    <w:rsid w:val="002E00EE"/>
    <w:rsid w:val="002E07CC"/>
    <w:rsid w:val="002E4080"/>
    <w:rsid w:val="002F3FB7"/>
    <w:rsid w:val="002F6F2B"/>
    <w:rsid w:val="002F7647"/>
    <w:rsid w:val="00302805"/>
    <w:rsid w:val="00305920"/>
    <w:rsid w:val="003172DC"/>
    <w:rsid w:val="00323B17"/>
    <w:rsid w:val="00324BD8"/>
    <w:rsid w:val="00335059"/>
    <w:rsid w:val="00335709"/>
    <w:rsid w:val="00335AF6"/>
    <w:rsid w:val="003378AE"/>
    <w:rsid w:val="00340356"/>
    <w:rsid w:val="0034052F"/>
    <w:rsid w:val="0034445F"/>
    <w:rsid w:val="0035462D"/>
    <w:rsid w:val="003558BE"/>
    <w:rsid w:val="00360AA9"/>
    <w:rsid w:val="003612B8"/>
    <w:rsid w:val="00361696"/>
    <w:rsid w:val="00366EFA"/>
    <w:rsid w:val="003678A3"/>
    <w:rsid w:val="0037554F"/>
    <w:rsid w:val="003765B8"/>
    <w:rsid w:val="00383106"/>
    <w:rsid w:val="00387858"/>
    <w:rsid w:val="00393EA5"/>
    <w:rsid w:val="003A016C"/>
    <w:rsid w:val="003A0483"/>
    <w:rsid w:val="003B076D"/>
    <w:rsid w:val="003B3719"/>
    <w:rsid w:val="003B4296"/>
    <w:rsid w:val="003B4A2F"/>
    <w:rsid w:val="003B61B3"/>
    <w:rsid w:val="003C00A0"/>
    <w:rsid w:val="003C3971"/>
    <w:rsid w:val="003C458E"/>
    <w:rsid w:val="003D487F"/>
    <w:rsid w:val="003D649C"/>
    <w:rsid w:val="003D7EFE"/>
    <w:rsid w:val="003E0648"/>
    <w:rsid w:val="003E1C53"/>
    <w:rsid w:val="003E390C"/>
    <w:rsid w:val="003E7753"/>
    <w:rsid w:val="004050EA"/>
    <w:rsid w:val="00407C75"/>
    <w:rsid w:val="00410C74"/>
    <w:rsid w:val="004116EB"/>
    <w:rsid w:val="00414FEE"/>
    <w:rsid w:val="00416FC8"/>
    <w:rsid w:val="00423334"/>
    <w:rsid w:val="00424339"/>
    <w:rsid w:val="00434540"/>
    <w:rsid w:val="004345EC"/>
    <w:rsid w:val="0043541E"/>
    <w:rsid w:val="0043652D"/>
    <w:rsid w:val="00443B1F"/>
    <w:rsid w:val="004509C1"/>
    <w:rsid w:val="00450B2E"/>
    <w:rsid w:val="00460045"/>
    <w:rsid w:val="004634D0"/>
    <w:rsid w:val="004640F5"/>
    <w:rsid w:val="004651D3"/>
    <w:rsid w:val="0047076F"/>
    <w:rsid w:val="00470F5A"/>
    <w:rsid w:val="00471049"/>
    <w:rsid w:val="00471735"/>
    <w:rsid w:val="004826A9"/>
    <w:rsid w:val="004837BD"/>
    <w:rsid w:val="00483E6C"/>
    <w:rsid w:val="00484657"/>
    <w:rsid w:val="00487B92"/>
    <w:rsid w:val="00496011"/>
    <w:rsid w:val="00496ACE"/>
    <w:rsid w:val="004A0895"/>
    <w:rsid w:val="004A22C7"/>
    <w:rsid w:val="004B6798"/>
    <w:rsid w:val="004C1601"/>
    <w:rsid w:val="004C3099"/>
    <w:rsid w:val="004C4EA0"/>
    <w:rsid w:val="004C7B37"/>
    <w:rsid w:val="004D3578"/>
    <w:rsid w:val="004D4338"/>
    <w:rsid w:val="004E17C7"/>
    <w:rsid w:val="004E213A"/>
    <w:rsid w:val="004E2D77"/>
    <w:rsid w:val="004E4647"/>
    <w:rsid w:val="004E54EF"/>
    <w:rsid w:val="004E7FD6"/>
    <w:rsid w:val="004F0988"/>
    <w:rsid w:val="004F29F1"/>
    <w:rsid w:val="004F3340"/>
    <w:rsid w:val="004F3E3D"/>
    <w:rsid w:val="00515717"/>
    <w:rsid w:val="0053388B"/>
    <w:rsid w:val="005345D1"/>
    <w:rsid w:val="00535773"/>
    <w:rsid w:val="0053790B"/>
    <w:rsid w:val="00537BFA"/>
    <w:rsid w:val="00543E6C"/>
    <w:rsid w:val="00554FE1"/>
    <w:rsid w:val="00555723"/>
    <w:rsid w:val="00560943"/>
    <w:rsid w:val="00562C2F"/>
    <w:rsid w:val="00565087"/>
    <w:rsid w:val="00570ED1"/>
    <w:rsid w:val="0057261C"/>
    <w:rsid w:val="00572E14"/>
    <w:rsid w:val="005743C8"/>
    <w:rsid w:val="00580C3D"/>
    <w:rsid w:val="005837C8"/>
    <w:rsid w:val="005861FD"/>
    <w:rsid w:val="00595902"/>
    <w:rsid w:val="005973BE"/>
    <w:rsid w:val="005A055D"/>
    <w:rsid w:val="005A4164"/>
    <w:rsid w:val="005A5986"/>
    <w:rsid w:val="005A5D1C"/>
    <w:rsid w:val="005A7F03"/>
    <w:rsid w:val="005C24B2"/>
    <w:rsid w:val="005C5712"/>
    <w:rsid w:val="005C5EAF"/>
    <w:rsid w:val="005D0294"/>
    <w:rsid w:val="005D2E01"/>
    <w:rsid w:val="005D5AE3"/>
    <w:rsid w:val="005D6E3E"/>
    <w:rsid w:val="005D7526"/>
    <w:rsid w:val="005E0188"/>
    <w:rsid w:val="005E1B49"/>
    <w:rsid w:val="005E69AE"/>
    <w:rsid w:val="005F20AB"/>
    <w:rsid w:val="005F6F36"/>
    <w:rsid w:val="00602AEA"/>
    <w:rsid w:val="00607E3C"/>
    <w:rsid w:val="00610107"/>
    <w:rsid w:val="0061146F"/>
    <w:rsid w:val="00614FDF"/>
    <w:rsid w:val="006212AD"/>
    <w:rsid w:val="0062258E"/>
    <w:rsid w:val="006246A7"/>
    <w:rsid w:val="0062595A"/>
    <w:rsid w:val="006341E8"/>
    <w:rsid w:val="0063543D"/>
    <w:rsid w:val="006432CB"/>
    <w:rsid w:val="00645891"/>
    <w:rsid w:val="00647114"/>
    <w:rsid w:val="00651FD7"/>
    <w:rsid w:val="0065271E"/>
    <w:rsid w:val="0065496E"/>
    <w:rsid w:val="0065577E"/>
    <w:rsid w:val="0066115B"/>
    <w:rsid w:val="00661381"/>
    <w:rsid w:val="006621C7"/>
    <w:rsid w:val="006670A9"/>
    <w:rsid w:val="00677B76"/>
    <w:rsid w:val="00680420"/>
    <w:rsid w:val="00681446"/>
    <w:rsid w:val="00686A0A"/>
    <w:rsid w:val="006974B3"/>
    <w:rsid w:val="006A2D0C"/>
    <w:rsid w:val="006A323F"/>
    <w:rsid w:val="006B2690"/>
    <w:rsid w:val="006B2D07"/>
    <w:rsid w:val="006B30D0"/>
    <w:rsid w:val="006B518D"/>
    <w:rsid w:val="006C1A2E"/>
    <w:rsid w:val="006C29A3"/>
    <w:rsid w:val="006C3B46"/>
    <w:rsid w:val="006C3D95"/>
    <w:rsid w:val="006C7B00"/>
    <w:rsid w:val="006D0467"/>
    <w:rsid w:val="006D296B"/>
    <w:rsid w:val="006D77D7"/>
    <w:rsid w:val="006E1889"/>
    <w:rsid w:val="006E2774"/>
    <w:rsid w:val="006E5C86"/>
    <w:rsid w:val="006F1FC9"/>
    <w:rsid w:val="006F7CE5"/>
    <w:rsid w:val="00707B8B"/>
    <w:rsid w:val="00710C46"/>
    <w:rsid w:val="00713C44"/>
    <w:rsid w:val="0071576F"/>
    <w:rsid w:val="00715888"/>
    <w:rsid w:val="007229E0"/>
    <w:rsid w:val="00723101"/>
    <w:rsid w:val="007237B7"/>
    <w:rsid w:val="00724089"/>
    <w:rsid w:val="00730E94"/>
    <w:rsid w:val="00730ED4"/>
    <w:rsid w:val="00734206"/>
    <w:rsid w:val="00734A5B"/>
    <w:rsid w:val="0074026F"/>
    <w:rsid w:val="007429F6"/>
    <w:rsid w:val="0074463D"/>
    <w:rsid w:val="00744E76"/>
    <w:rsid w:val="0074525F"/>
    <w:rsid w:val="007518FF"/>
    <w:rsid w:val="00752198"/>
    <w:rsid w:val="00753881"/>
    <w:rsid w:val="00755E78"/>
    <w:rsid w:val="00756C8C"/>
    <w:rsid w:val="00761D68"/>
    <w:rsid w:val="007637C4"/>
    <w:rsid w:val="007660BB"/>
    <w:rsid w:val="00771457"/>
    <w:rsid w:val="00774DA4"/>
    <w:rsid w:val="007761FC"/>
    <w:rsid w:val="00781F0F"/>
    <w:rsid w:val="00792C7A"/>
    <w:rsid w:val="0079785A"/>
    <w:rsid w:val="007A491F"/>
    <w:rsid w:val="007B600E"/>
    <w:rsid w:val="007C37E0"/>
    <w:rsid w:val="007C5B26"/>
    <w:rsid w:val="007C7952"/>
    <w:rsid w:val="007D2E3A"/>
    <w:rsid w:val="007D34C1"/>
    <w:rsid w:val="007E23DE"/>
    <w:rsid w:val="007F0F4A"/>
    <w:rsid w:val="007F3A2A"/>
    <w:rsid w:val="007F5768"/>
    <w:rsid w:val="008028A4"/>
    <w:rsid w:val="00812481"/>
    <w:rsid w:val="00820B25"/>
    <w:rsid w:val="00826732"/>
    <w:rsid w:val="00826D83"/>
    <w:rsid w:val="00830747"/>
    <w:rsid w:val="0083542B"/>
    <w:rsid w:val="00837FDF"/>
    <w:rsid w:val="0084577E"/>
    <w:rsid w:val="00856EA6"/>
    <w:rsid w:val="008609B6"/>
    <w:rsid w:val="00864223"/>
    <w:rsid w:val="008768CA"/>
    <w:rsid w:val="00887027"/>
    <w:rsid w:val="008974F7"/>
    <w:rsid w:val="008A093A"/>
    <w:rsid w:val="008A4747"/>
    <w:rsid w:val="008A753F"/>
    <w:rsid w:val="008B1849"/>
    <w:rsid w:val="008B28C8"/>
    <w:rsid w:val="008B5024"/>
    <w:rsid w:val="008C06C2"/>
    <w:rsid w:val="008C2A97"/>
    <w:rsid w:val="008C384C"/>
    <w:rsid w:val="008C45AE"/>
    <w:rsid w:val="008D6D00"/>
    <w:rsid w:val="008E7986"/>
    <w:rsid w:val="008F2044"/>
    <w:rsid w:val="008F65D3"/>
    <w:rsid w:val="00900A09"/>
    <w:rsid w:val="0090271F"/>
    <w:rsid w:val="00902E23"/>
    <w:rsid w:val="0090363C"/>
    <w:rsid w:val="00903EF6"/>
    <w:rsid w:val="009114D7"/>
    <w:rsid w:val="009130D4"/>
    <w:rsid w:val="0091348E"/>
    <w:rsid w:val="00917CCB"/>
    <w:rsid w:val="00920AF7"/>
    <w:rsid w:val="00922D89"/>
    <w:rsid w:val="00924528"/>
    <w:rsid w:val="009266A0"/>
    <w:rsid w:val="009338EA"/>
    <w:rsid w:val="00936F86"/>
    <w:rsid w:val="00940D43"/>
    <w:rsid w:val="00942EC2"/>
    <w:rsid w:val="00945B01"/>
    <w:rsid w:val="00947BE2"/>
    <w:rsid w:val="009516F6"/>
    <w:rsid w:val="00953720"/>
    <w:rsid w:val="00953D00"/>
    <w:rsid w:val="009551F5"/>
    <w:rsid w:val="00957DE8"/>
    <w:rsid w:val="00961B6B"/>
    <w:rsid w:val="009633B2"/>
    <w:rsid w:val="0096388D"/>
    <w:rsid w:val="009860B5"/>
    <w:rsid w:val="0099327F"/>
    <w:rsid w:val="00993BA7"/>
    <w:rsid w:val="00994F73"/>
    <w:rsid w:val="009A3B6B"/>
    <w:rsid w:val="009B3C6C"/>
    <w:rsid w:val="009B56FF"/>
    <w:rsid w:val="009C067E"/>
    <w:rsid w:val="009C2C1B"/>
    <w:rsid w:val="009C34D5"/>
    <w:rsid w:val="009D0D8F"/>
    <w:rsid w:val="009D246A"/>
    <w:rsid w:val="009E0C85"/>
    <w:rsid w:val="009E6F2A"/>
    <w:rsid w:val="009E7750"/>
    <w:rsid w:val="009F1A90"/>
    <w:rsid w:val="009F37B7"/>
    <w:rsid w:val="009F5E43"/>
    <w:rsid w:val="00A044D5"/>
    <w:rsid w:val="00A06F88"/>
    <w:rsid w:val="00A10F02"/>
    <w:rsid w:val="00A15BD4"/>
    <w:rsid w:val="00A164B4"/>
    <w:rsid w:val="00A200FA"/>
    <w:rsid w:val="00A2341D"/>
    <w:rsid w:val="00A2361D"/>
    <w:rsid w:val="00A26956"/>
    <w:rsid w:val="00A309A6"/>
    <w:rsid w:val="00A32751"/>
    <w:rsid w:val="00A53724"/>
    <w:rsid w:val="00A56197"/>
    <w:rsid w:val="00A60200"/>
    <w:rsid w:val="00A65D22"/>
    <w:rsid w:val="00A70B96"/>
    <w:rsid w:val="00A73129"/>
    <w:rsid w:val="00A73A39"/>
    <w:rsid w:val="00A773A1"/>
    <w:rsid w:val="00A815F8"/>
    <w:rsid w:val="00A82346"/>
    <w:rsid w:val="00A84713"/>
    <w:rsid w:val="00A84761"/>
    <w:rsid w:val="00A90AB9"/>
    <w:rsid w:val="00A91526"/>
    <w:rsid w:val="00A92BA1"/>
    <w:rsid w:val="00A92DDA"/>
    <w:rsid w:val="00AA1E5C"/>
    <w:rsid w:val="00AA1F58"/>
    <w:rsid w:val="00AB0E32"/>
    <w:rsid w:val="00AB2D85"/>
    <w:rsid w:val="00AB6DF1"/>
    <w:rsid w:val="00AC0CB1"/>
    <w:rsid w:val="00AC6BC6"/>
    <w:rsid w:val="00AD4E3B"/>
    <w:rsid w:val="00AE3797"/>
    <w:rsid w:val="00AF0560"/>
    <w:rsid w:val="00AF142E"/>
    <w:rsid w:val="00AF4E68"/>
    <w:rsid w:val="00B01D94"/>
    <w:rsid w:val="00B02C90"/>
    <w:rsid w:val="00B036C2"/>
    <w:rsid w:val="00B04944"/>
    <w:rsid w:val="00B055D4"/>
    <w:rsid w:val="00B15449"/>
    <w:rsid w:val="00B15899"/>
    <w:rsid w:val="00B20D1E"/>
    <w:rsid w:val="00B21F86"/>
    <w:rsid w:val="00B2388D"/>
    <w:rsid w:val="00B23FC5"/>
    <w:rsid w:val="00B312F2"/>
    <w:rsid w:val="00B31AF8"/>
    <w:rsid w:val="00B3313E"/>
    <w:rsid w:val="00B35701"/>
    <w:rsid w:val="00B40473"/>
    <w:rsid w:val="00B40A30"/>
    <w:rsid w:val="00B42610"/>
    <w:rsid w:val="00B44F37"/>
    <w:rsid w:val="00B4623E"/>
    <w:rsid w:val="00B46FE3"/>
    <w:rsid w:val="00B472D2"/>
    <w:rsid w:val="00B5091E"/>
    <w:rsid w:val="00B55A2A"/>
    <w:rsid w:val="00B5799A"/>
    <w:rsid w:val="00B60143"/>
    <w:rsid w:val="00B61A32"/>
    <w:rsid w:val="00B62D92"/>
    <w:rsid w:val="00B62E66"/>
    <w:rsid w:val="00B64163"/>
    <w:rsid w:val="00B64332"/>
    <w:rsid w:val="00B74C05"/>
    <w:rsid w:val="00B83643"/>
    <w:rsid w:val="00B84DAB"/>
    <w:rsid w:val="00B9159B"/>
    <w:rsid w:val="00B92E6B"/>
    <w:rsid w:val="00B93086"/>
    <w:rsid w:val="00B94827"/>
    <w:rsid w:val="00B97442"/>
    <w:rsid w:val="00B97740"/>
    <w:rsid w:val="00BA19ED"/>
    <w:rsid w:val="00BA300B"/>
    <w:rsid w:val="00BA4B8D"/>
    <w:rsid w:val="00BB3B7A"/>
    <w:rsid w:val="00BB4783"/>
    <w:rsid w:val="00BC0F7D"/>
    <w:rsid w:val="00BC1C56"/>
    <w:rsid w:val="00BC28D0"/>
    <w:rsid w:val="00BC371B"/>
    <w:rsid w:val="00BC4B89"/>
    <w:rsid w:val="00BC567A"/>
    <w:rsid w:val="00BD0B2C"/>
    <w:rsid w:val="00BD1FC2"/>
    <w:rsid w:val="00BE3255"/>
    <w:rsid w:val="00BE6B90"/>
    <w:rsid w:val="00BF128E"/>
    <w:rsid w:val="00BF16AD"/>
    <w:rsid w:val="00BF44CD"/>
    <w:rsid w:val="00BF4B52"/>
    <w:rsid w:val="00C07254"/>
    <w:rsid w:val="00C07DD1"/>
    <w:rsid w:val="00C1496A"/>
    <w:rsid w:val="00C15F1C"/>
    <w:rsid w:val="00C33079"/>
    <w:rsid w:val="00C45231"/>
    <w:rsid w:val="00C4537F"/>
    <w:rsid w:val="00C45F09"/>
    <w:rsid w:val="00C516EA"/>
    <w:rsid w:val="00C6134D"/>
    <w:rsid w:val="00C61D1C"/>
    <w:rsid w:val="00C67FA4"/>
    <w:rsid w:val="00C72833"/>
    <w:rsid w:val="00C72CC0"/>
    <w:rsid w:val="00C80F1D"/>
    <w:rsid w:val="00C81A25"/>
    <w:rsid w:val="00C857B6"/>
    <w:rsid w:val="00C93F40"/>
    <w:rsid w:val="00C9406B"/>
    <w:rsid w:val="00CA3D0C"/>
    <w:rsid w:val="00CB1C9F"/>
    <w:rsid w:val="00CB285D"/>
    <w:rsid w:val="00CB3795"/>
    <w:rsid w:val="00CB3AB8"/>
    <w:rsid w:val="00CD07C6"/>
    <w:rsid w:val="00CD647F"/>
    <w:rsid w:val="00CD7151"/>
    <w:rsid w:val="00CD78CC"/>
    <w:rsid w:val="00CF20E3"/>
    <w:rsid w:val="00CF244A"/>
    <w:rsid w:val="00CF2F3C"/>
    <w:rsid w:val="00D04091"/>
    <w:rsid w:val="00D10D66"/>
    <w:rsid w:val="00D131EC"/>
    <w:rsid w:val="00D15BBA"/>
    <w:rsid w:val="00D15E49"/>
    <w:rsid w:val="00D2292E"/>
    <w:rsid w:val="00D309CC"/>
    <w:rsid w:val="00D40761"/>
    <w:rsid w:val="00D414E1"/>
    <w:rsid w:val="00D46060"/>
    <w:rsid w:val="00D463FE"/>
    <w:rsid w:val="00D46431"/>
    <w:rsid w:val="00D468B9"/>
    <w:rsid w:val="00D46EDF"/>
    <w:rsid w:val="00D541A2"/>
    <w:rsid w:val="00D56A52"/>
    <w:rsid w:val="00D57972"/>
    <w:rsid w:val="00D65F45"/>
    <w:rsid w:val="00D675A9"/>
    <w:rsid w:val="00D738D6"/>
    <w:rsid w:val="00D755EB"/>
    <w:rsid w:val="00D77160"/>
    <w:rsid w:val="00D813B1"/>
    <w:rsid w:val="00D81631"/>
    <w:rsid w:val="00D84260"/>
    <w:rsid w:val="00D87E00"/>
    <w:rsid w:val="00D907F9"/>
    <w:rsid w:val="00D9134D"/>
    <w:rsid w:val="00D93120"/>
    <w:rsid w:val="00D947CD"/>
    <w:rsid w:val="00DA116B"/>
    <w:rsid w:val="00DA20EA"/>
    <w:rsid w:val="00DA76F2"/>
    <w:rsid w:val="00DA7A03"/>
    <w:rsid w:val="00DB12EC"/>
    <w:rsid w:val="00DB1818"/>
    <w:rsid w:val="00DC0E51"/>
    <w:rsid w:val="00DC309B"/>
    <w:rsid w:val="00DC4DA2"/>
    <w:rsid w:val="00DD4C17"/>
    <w:rsid w:val="00DD5B05"/>
    <w:rsid w:val="00DD5D25"/>
    <w:rsid w:val="00DF2B1F"/>
    <w:rsid w:val="00DF6189"/>
    <w:rsid w:val="00DF62CD"/>
    <w:rsid w:val="00E00992"/>
    <w:rsid w:val="00E022DB"/>
    <w:rsid w:val="00E033B1"/>
    <w:rsid w:val="00E03895"/>
    <w:rsid w:val="00E057D0"/>
    <w:rsid w:val="00E0665B"/>
    <w:rsid w:val="00E06ECF"/>
    <w:rsid w:val="00E11770"/>
    <w:rsid w:val="00E13876"/>
    <w:rsid w:val="00E147D5"/>
    <w:rsid w:val="00E154EE"/>
    <w:rsid w:val="00E16509"/>
    <w:rsid w:val="00E168E8"/>
    <w:rsid w:val="00E2397C"/>
    <w:rsid w:val="00E341F7"/>
    <w:rsid w:val="00E34C44"/>
    <w:rsid w:val="00E4054F"/>
    <w:rsid w:val="00E43480"/>
    <w:rsid w:val="00E437B2"/>
    <w:rsid w:val="00E43C0A"/>
    <w:rsid w:val="00E4452B"/>
    <w:rsid w:val="00E44582"/>
    <w:rsid w:val="00E446E0"/>
    <w:rsid w:val="00E451CB"/>
    <w:rsid w:val="00E507ED"/>
    <w:rsid w:val="00E518AF"/>
    <w:rsid w:val="00E51F83"/>
    <w:rsid w:val="00E52814"/>
    <w:rsid w:val="00E53182"/>
    <w:rsid w:val="00E542BC"/>
    <w:rsid w:val="00E5541B"/>
    <w:rsid w:val="00E63A2A"/>
    <w:rsid w:val="00E651CF"/>
    <w:rsid w:val="00E65AAE"/>
    <w:rsid w:val="00E71470"/>
    <w:rsid w:val="00E72324"/>
    <w:rsid w:val="00E72ABE"/>
    <w:rsid w:val="00E7301A"/>
    <w:rsid w:val="00E75C1B"/>
    <w:rsid w:val="00E76BD1"/>
    <w:rsid w:val="00E76DBD"/>
    <w:rsid w:val="00E77364"/>
    <w:rsid w:val="00E77645"/>
    <w:rsid w:val="00E80DE4"/>
    <w:rsid w:val="00E83A08"/>
    <w:rsid w:val="00E8624B"/>
    <w:rsid w:val="00E91C9A"/>
    <w:rsid w:val="00E92F48"/>
    <w:rsid w:val="00E97A23"/>
    <w:rsid w:val="00EA6749"/>
    <w:rsid w:val="00EB0C57"/>
    <w:rsid w:val="00EB22F4"/>
    <w:rsid w:val="00EC3517"/>
    <w:rsid w:val="00EC4A25"/>
    <w:rsid w:val="00EC52BC"/>
    <w:rsid w:val="00EC6B55"/>
    <w:rsid w:val="00EC7900"/>
    <w:rsid w:val="00ED03E6"/>
    <w:rsid w:val="00ED0967"/>
    <w:rsid w:val="00EE5AA7"/>
    <w:rsid w:val="00EF3D99"/>
    <w:rsid w:val="00EF6FF0"/>
    <w:rsid w:val="00F015A4"/>
    <w:rsid w:val="00F025A2"/>
    <w:rsid w:val="00F04712"/>
    <w:rsid w:val="00F06786"/>
    <w:rsid w:val="00F129F5"/>
    <w:rsid w:val="00F139D9"/>
    <w:rsid w:val="00F16143"/>
    <w:rsid w:val="00F21311"/>
    <w:rsid w:val="00F22EC7"/>
    <w:rsid w:val="00F273D3"/>
    <w:rsid w:val="00F27CC9"/>
    <w:rsid w:val="00F314DF"/>
    <w:rsid w:val="00F325C8"/>
    <w:rsid w:val="00F33BBE"/>
    <w:rsid w:val="00F369DD"/>
    <w:rsid w:val="00F37626"/>
    <w:rsid w:val="00F44AA2"/>
    <w:rsid w:val="00F50255"/>
    <w:rsid w:val="00F614AC"/>
    <w:rsid w:val="00F62AEB"/>
    <w:rsid w:val="00F653B8"/>
    <w:rsid w:val="00F655F3"/>
    <w:rsid w:val="00F66C1E"/>
    <w:rsid w:val="00F67EE8"/>
    <w:rsid w:val="00F70647"/>
    <w:rsid w:val="00F7204E"/>
    <w:rsid w:val="00F73852"/>
    <w:rsid w:val="00F76850"/>
    <w:rsid w:val="00F8688A"/>
    <w:rsid w:val="00F90B8B"/>
    <w:rsid w:val="00F9377C"/>
    <w:rsid w:val="00F941E0"/>
    <w:rsid w:val="00F95EDB"/>
    <w:rsid w:val="00F96804"/>
    <w:rsid w:val="00F96B75"/>
    <w:rsid w:val="00F97D2F"/>
    <w:rsid w:val="00FA0DFF"/>
    <w:rsid w:val="00FA1266"/>
    <w:rsid w:val="00FA7625"/>
    <w:rsid w:val="00FA77A1"/>
    <w:rsid w:val="00FB03C5"/>
    <w:rsid w:val="00FC1192"/>
    <w:rsid w:val="00FC120C"/>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character" w:customStyle="1" w:styleId="TFChar">
    <w:name w:val="TF Char"/>
    <w:link w:val="TF"/>
    <w:qFormat/>
    <w:rsid w:val="00324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1492</TotalTime>
  <Pages>7</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321</cp:revision>
  <cp:lastPrinted>2019-02-25T14:05:00Z</cp:lastPrinted>
  <dcterms:created xsi:type="dcterms:W3CDTF">2020-02-11T14:49:00Z</dcterms:created>
  <dcterms:modified xsi:type="dcterms:W3CDTF">2022-01-10T18:48:00Z</dcterms:modified>
  <cp:category/>
</cp:coreProperties>
</file>